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1B9" w:rsidRPr="00C76ECA" w:rsidRDefault="00574110" w:rsidP="00CF0B54">
      <w:pPr>
        <w:ind w:left="478" w:hangingChars="170" w:hanging="478"/>
        <w:jc w:val="center"/>
        <w:rPr>
          <w:rFonts w:ascii="ＭＳ ゴシック" w:eastAsia="ＭＳ ゴシック" w:hAnsi="ＭＳ ゴシック"/>
          <w:b/>
          <w:sz w:val="22"/>
        </w:rPr>
      </w:pPr>
      <w:bookmarkStart w:id="0" w:name="_GoBack"/>
      <w:r>
        <w:rPr>
          <w:rFonts w:ascii="ＭＳ ゴシック" w:eastAsia="ＭＳ ゴシック" w:hAnsi="ＭＳ ゴシック" w:hint="eastAsia"/>
          <w:b/>
          <w:sz w:val="28"/>
        </w:rPr>
        <w:t>デュアルTHzコムにおけるコム間ビート信号の抽出</w:t>
      </w:r>
    </w:p>
    <w:bookmarkEnd w:id="0"/>
    <w:p w:rsidR="00AC71B9" w:rsidRPr="00C76ECA" w:rsidRDefault="00574110" w:rsidP="00CF0B54">
      <w:pPr>
        <w:ind w:left="410" w:hangingChars="170" w:hanging="410"/>
        <w:jc w:val="center"/>
        <w:rPr>
          <w:b/>
          <w:sz w:val="24"/>
        </w:rPr>
      </w:pPr>
      <w:r>
        <w:rPr>
          <w:b/>
          <w:sz w:val="24"/>
        </w:rPr>
        <w:t>Extract</w:t>
      </w:r>
      <w:r w:rsidR="00E47CF0">
        <w:rPr>
          <w:b/>
          <w:sz w:val="24"/>
        </w:rPr>
        <w:t>ion of</w:t>
      </w:r>
      <w:r>
        <w:rPr>
          <w:b/>
          <w:sz w:val="24"/>
        </w:rPr>
        <w:t xml:space="preserve"> Beat Signal Between Dual THz combs</w:t>
      </w:r>
    </w:p>
    <w:p w:rsidR="00AC71B9" w:rsidRPr="00AC71B9" w:rsidRDefault="00574110" w:rsidP="00CF0B54">
      <w:pPr>
        <w:ind w:left="358" w:hangingChars="170" w:hanging="358"/>
        <w:jc w:val="center"/>
        <w:rPr>
          <w:b/>
          <w:vertAlign w:val="superscript"/>
        </w:rPr>
      </w:pPr>
      <w:r w:rsidRPr="00E47CF0">
        <w:rPr>
          <w:rFonts w:ascii="ＭＳ ゴシック" w:eastAsia="ＭＳ ゴシック" w:hAnsi="ＭＳ ゴシック" w:hint="eastAsia"/>
          <w:b/>
        </w:rPr>
        <w:t>徳島大</w:t>
      </w:r>
      <w:r w:rsidRPr="00E47CF0">
        <w:rPr>
          <w:b/>
          <w:vertAlign w:val="superscript"/>
        </w:rPr>
        <w:t>1</w:t>
      </w:r>
      <w:r w:rsidRPr="00E47CF0">
        <w:rPr>
          <w:rFonts w:ascii="ＭＳ ゴシック" w:eastAsia="ＭＳ ゴシック" w:hAnsi="ＭＳ ゴシック" w:hint="eastAsia"/>
          <w:b/>
        </w:rPr>
        <w:t>，産総研</w:t>
      </w:r>
      <w:r w:rsidRPr="00E47CF0">
        <w:rPr>
          <w:rFonts w:hint="eastAsia"/>
          <w:b/>
          <w:vertAlign w:val="superscript"/>
        </w:rPr>
        <w:t>2</w:t>
      </w:r>
      <w:r w:rsidR="00E47CF0" w:rsidRPr="00E47CF0">
        <w:rPr>
          <w:rFonts w:ascii="ＭＳ ゴシック" w:eastAsia="ＭＳ ゴシック" w:hAnsi="ＭＳ ゴシック" w:hint="eastAsia"/>
          <w:b/>
        </w:rPr>
        <w:t>，</w:t>
      </w:r>
      <w:r w:rsidR="00E47CF0" w:rsidRPr="00E47CF0">
        <w:rPr>
          <w:rFonts w:ascii="enntuudai" w:eastAsia="ＭＳ ゴシック" w:hAnsi="ＭＳ ゴシック" w:hint="eastAsia"/>
          <w:b/>
          <w:bCs/>
          <w:szCs w:val="21"/>
        </w:rPr>
        <w:t>電通大</w:t>
      </w:r>
      <w:r w:rsidR="00E47CF0" w:rsidRPr="00E47CF0">
        <w:rPr>
          <w:b/>
          <w:vertAlign w:val="superscript"/>
        </w:rPr>
        <w:t>3</w:t>
      </w:r>
      <w:r w:rsidR="00AC71B9" w:rsidRPr="00E47CF0">
        <w:rPr>
          <w:rFonts w:hint="eastAsia"/>
          <w:b/>
        </w:rPr>
        <w:t xml:space="preserve">　</w:t>
      </w:r>
      <w:r w:rsidR="00AC71B9" w:rsidRPr="00E47CF0">
        <w:rPr>
          <w:rFonts w:ascii="ＭＳ ゴシック" w:eastAsia="ＭＳ ゴシック" w:hAnsi="ＭＳ ゴシック" w:hint="eastAsia"/>
          <w:b/>
          <w:vertAlign w:val="superscript"/>
        </w:rPr>
        <w:t>○</w:t>
      </w:r>
      <w:r w:rsidRPr="00E47CF0">
        <w:rPr>
          <w:rFonts w:ascii="ＭＳ ゴシック" w:eastAsia="ＭＳ ゴシック" w:hAnsi="ＭＳ ゴシック" w:hint="eastAsia"/>
          <w:b/>
        </w:rPr>
        <w:t>市川竜嗣</w:t>
      </w:r>
      <w:r w:rsidRPr="00E47CF0">
        <w:rPr>
          <w:b/>
          <w:vertAlign w:val="superscript"/>
        </w:rPr>
        <w:t>1</w:t>
      </w:r>
      <w:r w:rsidR="00AC71B9" w:rsidRPr="00E47CF0">
        <w:rPr>
          <w:rFonts w:ascii="ＭＳ ゴシック" w:eastAsia="ＭＳ ゴシック" w:hAnsi="ＭＳ ゴシック" w:hint="eastAsia"/>
          <w:b/>
        </w:rPr>
        <w:t>，</w:t>
      </w:r>
      <w:r w:rsidRPr="00E47CF0">
        <w:rPr>
          <w:rFonts w:ascii="ＭＳ ゴシック" w:eastAsia="ＭＳ ゴシック" w:hAnsi="ＭＳ ゴシック" w:hint="eastAsia"/>
          <w:b/>
        </w:rPr>
        <w:t>中村翔太</w:t>
      </w:r>
      <w:r w:rsidRPr="00E47CF0">
        <w:rPr>
          <w:b/>
          <w:vertAlign w:val="superscript"/>
        </w:rPr>
        <w:t>1</w:t>
      </w:r>
      <w:r w:rsidRPr="00E47CF0">
        <w:rPr>
          <w:rFonts w:ascii="ＭＳ ゴシック" w:eastAsia="ＭＳ ゴシック" w:hAnsi="ＭＳ ゴシック" w:hint="eastAsia"/>
          <w:b/>
        </w:rPr>
        <w:t>，木村洸仁</w:t>
      </w:r>
      <w:r w:rsidRPr="00E47CF0">
        <w:rPr>
          <w:b/>
          <w:vertAlign w:val="superscript"/>
        </w:rPr>
        <w:t>1</w:t>
      </w:r>
      <w:r w:rsidRPr="00E47CF0">
        <w:rPr>
          <w:rFonts w:ascii="ＭＳ ゴシック" w:eastAsia="ＭＳ ゴシック" w:hAnsi="ＭＳ ゴシック" w:hint="eastAsia"/>
          <w:b/>
        </w:rPr>
        <w:t>，林建太</w:t>
      </w:r>
      <w:r w:rsidRPr="00E47CF0">
        <w:rPr>
          <w:b/>
          <w:vertAlign w:val="superscript"/>
        </w:rPr>
        <w:t>1</w:t>
      </w:r>
      <w:r w:rsidRPr="00E47CF0">
        <w:rPr>
          <w:rFonts w:ascii="ＭＳ ゴシック" w:eastAsia="ＭＳ ゴシック" w:hAnsi="ＭＳ ゴシック" w:hint="eastAsia"/>
          <w:b/>
        </w:rPr>
        <w:t>，稲場肇</w:t>
      </w:r>
      <w:r w:rsidRPr="00E47CF0">
        <w:rPr>
          <w:b/>
          <w:vertAlign w:val="superscript"/>
        </w:rPr>
        <w:t>2</w:t>
      </w:r>
      <w:r w:rsidRPr="00E47CF0">
        <w:rPr>
          <w:rFonts w:ascii="ＭＳ ゴシック" w:eastAsia="ＭＳ ゴシック" w:hAnsi="ＭＳ ゴシック" w:hint="eastAsia"/>
          <w:b/>
        </w:rPr>
        <w:t>，</w:t>
      </w:r>
      <w:r w:rsidR="00E47CF0" w:rsidRPr="00E47CF0">
        <w:rPr>
          <w:rFonts w:ascii="ＭＳ ゴシック" w:eastAsia="ＭＳ ゴシック" w:hAnsi="ＭＳ ゴシック" w:hint="eastAsia"/>
          <w:b/>
        </w:rPr>
        <w:t>美濃島薫</w:t>
      </w:r>
      <w:r w:rsidR="00E47CF0" w:rsidRPr="00E47CF0">
        <w:rPr>
          <w:b/>
          <w:vertAlign w:val="superscript"/>
        </w:rPr>
        <w:t>3</w:t>
      </w:r>
      <w:r w:rsidR="00E47CF0" w:rsidRPr="00E47CF0">
        <w:rPr>
          <w:rFonts w:ascii="ＭＳ ゴシック" w:eastAsia="ＭＳ ゴシック" w:hAnsi="ＭＳ ゴシック" w:hint="eastAsia"/>
          <w:b/>
        </w:rPr>
        <w:t>，</w:t>
      </w:r>
      <w:r w:rsidRPr="00E47CF0">
        <w:rPr>
          <w:rFonts w:ascii="ＭＳ ゴシック" w:eastAsia="ＭＳ ゴシック" w:hAnsi="ＭＳ ゴシック" w:hint="eastAsia"/>
          <w:b/>
        </w:rPr>
        <w:t>安井武史</w:t>
      </w:r>
      <w:r w:rsidRPr="00E47CF0">
        <w:rPr>
          <w:b/>
          <w:vertAlign w:val="superscript"/>
        </w:rPr>
        <w:t>1</w:t>
      </w:r>
    </w:p>
    <w:p w:rsidR="00E47CF0" w:rsidRDefault="00AC71B9" w:rsidP="00CF0B54">
      <w:pPr>
        <w:ind w:left="358" w:hangingChars="170" w:hanging="358"/>
        <w:jc w:val="center"/>
        <w:rPr>
          <w:b/>
        </w:rPr>
      </w:pPr>
      <w:r w:rsidRPr="00E47CF0">
        <w:rPr>
          <w:rFonts w:hint="eastAsia"/>
          <w:b/>
        </w:rPr>
        <w:t>Univ.</w:t>
      </w:r>
      <w:r w:rsidR="00574110" w:rsidRPr="00E47CF0">
        <w:rPr>
          <w:b/>
        </w:rPr>
        <w:t xml:space="preserve"> Tokushima</w:t>
      </w:r>
      <w:r w:rsidR="00574110" w:rsidRPr="00E47CF0">
        <w:rPr>
          <w:b/>
          <w:vertAlign w:val="superscript"/>
        </w:rPr>
        <w:t>1</w:t>
      </w:r>
      <w:r w:rsidR="00E47CF0" w:rsidRPr="00E47CF0">
        <w:rPr>
          <w:rFonts w:ascii="ＭＳ ゴシック" w:eastAsia="ＭＳ ゴシック" w:hAnsi="ＭＳ ゴシック"/>
          <w:b/>
        </w:rPr>
        <w:t>,</w:t>
      </w:r>
      <w:r w:rsidR="007015DA" w:rsidRPr="00E47CF0">
        <w:rPr>
          <w:rFonts w:ascii="ＭＳ ゴシック" w:eastAsia="ＭＳ ゴシック" w:hAnsi="ＭＳ ゴシック"/>
          <w:b/>
        </w:rPr>
        <w:t xml:space="preserve"> </w:t>
      </w:r>
      <w:r w:rsidR="00574110" w:rsidRPr="00E47CF0">
        <w:rPr>
          <w:b/>
        </w:rPr>
        <w:t>AIST</w:t>
      </w:r>
      <w:r w:rsidR="00574110" w:rsidRPr="00E47CF0">
        <w:rPr>
          <w:rFonts w:hint="eastAsia"/>
          <w:b/>
          <w:vertAlign w:val="superscript"/>
        </w:rPr>
        <w:t>2</w:t>
      </w:r>
      <w:r w:rsidR="00E47CF0" w:rsidRPr="00E47CF0">
        <w:rPr>
          <w:rFonts w:ascii="ＭＳ ゴシック" w:eastAsia="ＭＳ ゴシック" w:hAnsi="ＭＳ ゴシック" w:hint="eastAsia"/>
          <w:b/>
        </w:rPr>
        <w:t>,</w:t>
      </w:r>
      <w:r w:rsidR="00E47CF0" w:rsidRPr="00E47CF0">
        <w:rPr>
          <w:rFonts w:ascii="ＭＳ ゴシック" w:eastAsia="ＭＳ ゴシック" w:hAnsi="ＭＳ ゴシック"/>
          <w:b/>
        </w:rPr>
        <w:t xml:space="preserve"> </w:t>
      </w:r>
      <w:r w:rsidR="00E47CF0" w:rsidRPr="00E47CF0">
        <w:rPr>
          <w:b/>
        </w:rPr>
        <w:t>Univ. Electro-Comm.</w:t>
      </w:r>
      <w:r w:rsidR="00E47CF0" w:rsidRPr="00E47CF0">
        <w:rPr>
          <w:b/>
          <w:vertAlign w:val="superscript"/>
        </w:rPr>
        <w:t>3</w:t>
      </w:r>
      <w:r w:rsidRPr="00E47CF0">
        <w:rPr>
          <w:rFonts w:hint="eastAsia"/>
          <w:b/>
        </w:rPr>
        <w:t xml:space="preserve">  </w:t>
      </w:r>
      <w:r w:rsidRPr="00E47CF0">
        <w:rPr>
          <w:vertAlign w:val="superscript"/>
        </w:rPr>
        <w:t>○</w:t>
      </w:r>
      <w:r w:rsidR="00A812AB" w:rsidRPr="00E47CF0">
        <w:rPr>
          <w:b/>
        </w:rPr>
        <w:t>R</w:t>
      </w:r>
      <w:r w:rsidR="00574110" w:rsidRPr="00E47CF0">
        <w:rPr>
          <w:b/>
        </w:rPr>
        <w:t>. Ichikawa</w:t>
      </w:r>
      <w:r w:rsidR="00574110" w:rsidRPr="00E47CF0">
        <w:rPr>
          <w:b/>
          <w:vertAlign w:val="superscript"/>
        </w:rPr>
        <w:t>1</w:t>
      </w:r>
      <w:r w:rsidRPr="00E47CF0">
        <w:rPr>
          <w:rFonts w:hint="eastAsia"/>
          <w:b/>
        </w:rPr>
        <w:t xml:space="preserve">, </w:t>
      </w:r>
      <w:r w:rsidR="00574110" w:rsidRPr="00E47CF0">
        <w:rPr>
          <w:b/>
        </w:rPr>
        <w:t>S. Nakamura</w:t>
      </w:r>
      <w:r w:rsidR="00574110" w:rsidRPr="00E47CF0">
        <w:rPr>
          <w:b/>
          <w:vertAlign w:val="superscript"/>
        </w:rPr>
        <w:t>1</w:t>
      </w:r>
      <w:r w:rsidR="00574110" w:rsidRPr="00E47CF0">
        <w:rPr>
          <w:rFonts w:hint="eastAsia"/>
          <w:b/>
        </w:rPr>
        <w:t xml:space="preserve">, </w:t>
      </w:r>
      <w:r w:rsidR="007015DA" w:rsidRPr="00E47CF0">
        <w:rPr>
          <w:b/>
        </w:rPr>
        <w:t>H. Kimura</w:t>
      </w:r>
      <w:r w:rsidR="007015DA" w:rsidRPr="00E47CF0">
        <w:rPr>
          <w:b/>
          <w:vertAlign w:val="superscript"/>
        </w:rPr>
        <w:t>1</w:t>
      </w:r>
      <w:r w:rsidR="007015DA" w:rsidRPr="00E47CF0">
        <w:rPr>
          <w:rFonts w:hint="eastAsia"/>
          <w:b/>
        </w:rPr>
        <w:t xml:space="preserve">, </w:t>
      </w:r>
    </w:p>
    <w:p w:rsidR="00AC71B9" w:rsidRPr="00E47CF0" w:rsidRDefault="007015DA" w:rsidP="00CF0B54">
      <w:pPr>
        <w:ind w:left="358" w:hangingChars="170" w:hanging="358"/>
        <w:jc w:val="center"/>
        <w:rPr>
          <w:b/>
        </w:rPr>
      </w:pPr>
      <w:r w:rsidRPr="00E47CF0">
        <w:rPr>
          <w:b/>
        </w:rPr>
        <w:t>K. Hayashi</w:t>
      </w:r>
      <w:r w:rsidRPr="00E47CF0">
        <w:rPr>
          <w:b/>
          <w:vertAlign w:val="superscript"/>
        </w:rPr>
        <w:t>1</w:t>
      </w:r>
      <w:r w:rsidRPr="00E47CF0">
        <w:rPr>
          <w:rFonts w:hint="eastAsia"/>
          <w:b/>
        </w:rPr>
        <w:t xml:space="preserve">, </w:t>
      </w:r>
      <w:r w:rsidR="00AC71B9" w:rsidRPr="00E47CF0">
        <w:rPr>
          <w:rFonts w:hint="eastAsia"/>
          <w:b/>
        </w:rPr>
        <w:t>H</w:t>
      </w:r>
      <w:r w:rsidRPr="00E47CF0">
        <w:rPr>
          <w:b/>
        </w:rPr>
        <w:t>. Inaba</w:t>
      </w:r>
      <w:r w:rsidR="00AC71B9" w:rsidRPr="00E47CF0">
        <w:rPr>
          <w:rFonts w:hint="eastAsia"/>
          <w:b/>
          <w:vertAlign w:val="superscript"/>
        </w:rPr>
        <w:t>2</w:t>
      </w:r>
      <w:r w:rsidRPr="00E47CF0">
        <w:rPr>
          <w:rFonts w:hint="eastAsia"/>
          <w:b/>
        </w:rPr>
        <w:t xml:space="preserve">, </w:t>
      </w:r>
      <w:r w:rsidR="00E47CF0" w:rsidRPr="00E47CF0">
        <w:rPr>
          <w:b/>
        </w:rPr>
        <w:t>K. Minoshima</w:t>
      </w:r>
      <w:r w:rsidR="00E47CF0" w:rsidRPr="00E47CF0">
        <w:rPr>
          <w:b/>
          <w:vertAlign w:val="superscript"/>
        </w:rPr>
        <w:t>3</w:t>
      </w:r>
      <w:r w:rsidR="00E47CF0" w:rsidRPr="00E47CF0">
        <w:rPr>
          <w:b/>
        </w:rPr>
        <w:t xml:space="preserve">, </w:t>
      </w:r>
      <w:r w:rsidRPr="00E47CF0">
        <w:rPr>
          <w:b/>
        </w:rPr>
        <w:t>and T. Yasui</w:t>
      </w:r>
      <w:r w:rsidRPr="00E47CF0">
        <w:rPr>
          <w:b/>
          <w:vertAlign w:val="superscript"/>
        </w:rPr>
        <w:t>1</w:t>
      </w:r>
    </w:p>
    <w:p w:rsidR="00AC71B9" w:rsidRPr="00AC71B9" w:rsidRDefault="00AC71B9" w:rsidP="00CF0B54">
      <w:pPr>
        <w:ind w:left="358" w:hangingChars="170" w:hanging="358"/>
        <w:jc w:val="center"/>
        <w:rPr>
          <w:b/>
        </w:rPr>
      </w:pPr>
      <w:r w:rsidRPr="00AC71B9">
        <w:rPr>
          <w:rFonts w:hint="eastAsia"/>
          <w:b/>
        </w:rPr>
        <w:t xml:space="preserve">E-mail: </w:t>
      </w:r>
      <w:r w:rsidR="007015DA" w:rsidRPr="007015DA">
        <w:rPr>
          <w:b/>
        </w:rPr>
        <w:t>ichi</w:t>
      </w:r>
      <w:r w:rsidR="007015DA">
        <w:rPr>
          <w:b/>
        </w:rPr>
        <w:t>kawa@femto.me.tokushima-u.ac.jp</w:t>
      </w:r>
      <w:r w:rsidR="007015DA">
        <w:rPr>
          <w:b/>
        </w:rPr>
        <w:tab/>
      </w:r>
      <w:r w:rsidR="007015DA" w:rsidRPr="007015DA">
        <w:rPr>
          <w:b/>
        </w:rPr>
        <w:t>http://femto.me.tokushima-u.ac.jp/</w:t>
      </w:r>
    </w:p>
    <w:p w:rsidR="00AC71B9" w:rsidRPr="00AC71B9" w:rsidRDefault="00AC71B9" w:rsidP="00C33CD7">
      <w:pPr>
        <w:snapToGrid w:val="0"/>
        <w:spacing w:line="300" w:lineRule="auto"/>
        <w:ind w:hangingChars="170"/>
      </w:pPr>
    </w:p>
    <w:p w:rsidR="00A73FDF" w:rsidRDefault="007015DA" w:rsidP="009D6377">
      <w:pPr>
        <w:snapToGrid w:val="0"/>
        <w:spacing w:line="264" w:lineRule="auto"/>
        <w:ind w:left="0" w:firstLineChars="100" w:firstLine="210"/>
      </w:pPr>
      <w:r>
        <w:rPr>
          <w:rFonts w:hint="eastAsia"/>
        </w:rPr>
        <w:t>フェムト秒レーザー光によって発生させたモード同期</w:t>
      </w:r>
      <w:r>
        <w:rPr>
          <w:rFonts w:hint="eastAsia"/>
        </w:rPr>
        <w:t>THz</w:t>
      </w:r>
      <w:r>
        <w:rPr>
          <w:rFonts w:hint="eastAsia"/>
        </w:rPr>
        <w:t>パルス列は、周波数領域において、多数の周波数モード列が櫛の歯状に等間隔で並んだ</w:t>
      </w:r>
      <w:r>
        <w:rPr>
          <w:rFonts w:hint="eastAsia"/>
        </w:rPr>
        <w:t>THz</w:t>
      </w:r>
      <w:r>
        <w:rPr>
          <w:rFonts w:hint="eastAsia"/>
        </w:rPr>
        <w:t>コムのスペクトルを示す</w:t>
      </w:r>
      <w:r w:rsidR="009E7C60">
        <w:t>[1]</w:t>
      </w:r>
      <w:r>
        <w:rPr>
          <w:rFonts w:hint="eastAsia"/>
        </w:rPr>
        <w:t>。</w:t>
      </w:r>
      <w:r>
        <w:rPr>
          <w:rFonts w:hint="eastAsia"/>
        </w:rPr>
        <w:t>THz</w:t>
      </w:r>
      <w:r>
        <w:rPr>
          <w:rFonts w:hint="eastAsia"/>
        </w:rPr>
        <w:t>コム</w:t>
      </w:r>
      <w:r w:rsidR="009E7C60">
        <w:rPr>
          <w:rFonts w:hint="eastAsia"/>
        </w:rPr>
        <w:t>の超微細スペクトル構造を直接計測</w:t>
      </w:r>
      <w:r w:rsidR="0041550F">
        <w:rPr>
          <w:rFonts w:hint="eastAsia"/>
        </w:rPr>
        <w:t>すること</w:t>
      </w:r>
      <w:r w:rsidR="009E7C60">
        <w:rPr>
          <w:rFonts w:hint="eastAsia"/>
        </w:rPr>
        <w:t>は困難である</w:t>
      </w:r>
      <w:r w:rsidR="0041550F">
        <w:rPr>
          <w:rFonts w:hint="eastAsia"/>
        </w:rPr>
        <w:t>が</w:t>
      </w:r>
      <w:r>
        <w:rPr>
          <w:rFonts w:hint="eastAsia"/>
        </w:rPr>
        <w:t>、</w:t>
      </w:r>
      <w:r w:rsidR="009E7C60">
        <w:rPr>
          <w:rFonts w:hint="eastAsia"/>
        </w:rPr>
        <w:t>繰り返し周波数</w:t>
      </w:r>
      <w:r w:rsidR="0041550F">
        <w:rPr>
          <w:rFonts w:hint="eastAsia"/>
        </w:rPr>
        <w:t>（</w:t>
      </w:r>
      <w:proofErr w:type="spellStart"/>
      <w:r w:rsidR="0041550F">
        <w:t>f</w:t>
      </w:r>
      <w:r w:rsidR="0041550F" w:rsidRPr="0041550F">
        <w:rPr>
          <w:vertAlign w:val="subscript"/>
        </w:rPr>
        <w:t>rep</w:t>
      </w:r>
      <w:proofErr w:type="spellEnd"/>
      <w:r w:rsidR="0041550F">
        <w:rPr>
          <w:rFonts w:hint="eastAsia"/>
        </w:rPr>
        <w:t>）</w:t>
      </w:r>
      <w:r w:rsidR="009E7C60">
        <w:rPr>
          <w:rFonts w:hint="eastAsia"/>
        </w:rPr>
        <w:t>がわずかに異なる別の</w:t>
      </w:r>
      <w:r w:rsidR="009E7C60">
        <w:rPr>
          <w:rFonts w:hint="eastAsia"/>
        </w:rPr>
        <w:t>THz</w:t>
      </w:r>
      <w:r w:rsidR="009E7C60">
        <w:rPr>
          <w:rFonts w:hint="eastAsia"/>
        </w:rPr>
        <w:t>コムを局部発振器として用いて</w:t>
      </w:r>
      <w:r w:rsidR="002C0973">
        <w:rPr>
          <w:rFonts w:hint="eastAsia"/>
        </w:rPr>
        <w:t>多周波ヘテロダイン</w:t>
      </w:r>
      <w:r w:rsidR="00B9632D">
        <w:rPr>
          <w:rFonts w:hint="eastAsia"/>
        </w:rPr>
        <w:t>法</w:t>
      </w:r>
      <w:r w:rsidR="002C0973">
        <w:rPr>
          <w:rFonts w:hint="eastAsia"/>
        </w:rPr>
        <w:t>（非同期光サンプリング法）で</w:t>
      </w:r>
      <w:r w:rsidR="009E7C60">
        <w:t>RF</w:t>
      </w:r>
      <w:r w:rsidR="009E7C60">
        <w:rPr>
          <w:rFonts w:hint="eastAsia"/>
        </w:rPr>
        <w:t>帯にダウンスケーリングすることにより、</w:t>
      </w:r>
      <w:r w:rsidR="009E7C60">
        <w:rPr>
          <w:rFonts w:hint="eastAsia"/>
        </w:rPr>
        <w:t>THz</w:t>
      </w:r>
      <w:r w:rsidR="009E7C60">
        <w:rPr>
          <w:rFonts w:hint="eastAsia"/>
        </w:rPr>
        <w:t>コムを分光計測</w:t>
      </w:r>
      <w:r w:rsidR="0041550F">
        <w:rPr>
          <w:rFonts w:hint="eastAsia"/>
        </w:rPr>
        <w:t>に</w:t>
      </w:r>
      <w:r w:rsidR="009E7C60">
        <w:rPr>
          <w:rFonts w:hint="eastAsia"/>
        </w:rPr>
        <w:t>用い</w:t>
      </w:r>
      <w:r w:rsidR="0041550F">
        <w:rPr>
          <w:rFonts w:hint="eastAsia"/>
        </w:rPr>
        <w:t>ることが可能になる（デュアル</w:t>
      </w:r>
      <w:r w:rsidR="0041550F">
        <w:rPr>
          <w:rFonts w:hint="eastAsia"/>
        </w:rPr>
        <w:t>THz</w:t>
      </w:r>
      <w:r w:rsidR="0041550F">
        <w:rPr>
          <w:rFonts w:hint="eastAsia"/>
        </w:rPr>
        <w:t>コム分光法）</w:t>
      </w:r>
      <w:r w:rsidR="009E7C60">
        <w:t>[2-4]</w:t>
      </w:r>
      <w:r w:rsidR="009E7C60">
        <w:rPr>
          <w:rFonts w:hint="eastAsia"/>
        </w:rPr>
        <w:t>。</w:t>
      </w:r>
      <w:r w:rsidR="00B06B73">
        <w:rPr>
          <w:rFonts w:hint="eastAsia"/>
        </w:rPr>
        <w:t>従来は</w:t>
      </w:r>
      <w:r w:rsidR="0041550F">
        <w:rPr>
          <w:rFonts w:hint="eastAsia"/>
        </w:rPr>
        <w:t>各々の</w:t>
      </w:r>
      <w:proofErr w:type="spellStart"/>
      <w:r w:rsidR="0041550F">
        <w:t>f</w:t>
      </w:r>
      <w:r w:rsidR="0041550F" w:rsidRPr="0041550F">
        <w:rPr>
          <w:vertAlign w:val="subscript"/>
        </w:rPr>
        <w:t>rep</w:t>
      </w:r>
      <w:proofErr w:type="spellEnd"/>
      <w:r w:rsidR="0041550F" w:rsidRPr="0041550F">
        <w:rPr>
          <w:rFonts w:hint="eastAsia"/>
        </w:rPr>
        <w:t>を</w:t>
      </w:r>
      <w:r w:rsidR="0041550F">
        <w:rPr>
          <w:rFonts w:hint="eastAsia"/>
        </w:rPr>
        <w:t>独立に安定化制御していたが</w:t>
      </w:r>
      <w:r w:rsidR="009E7C60">
        <w:rPr>
          <w:rFonts w:hint="eastAsia"/>
        </w:rPr>
        <w:t>、</w:t>
      </w:r>
      <w:r w:rsidR="00B06B73">
        <w:rPr>
          <w:rFonts w:hint="eastAsia"/>
        </w:rPr>
        <w:t>もし</w:t>
      </w:r>
      <w:r w:rsidR="009E7C60">
        <w:rPr>
          <w:rFonts w:hint="eastAsia"/>
        </w:rPr>
        <w:t>デュアル</w:t>
      </w:r>
      <w:r w:rsidR="009E7C60">
        <w:rPr>
          <w:rFonts w:hint="eastAsia"/>
        </w:rPr>
        <w:t>THz</w:t>
      </w:r>
      <w:r w:rsidR="009E7C60">
        <w:rPr>
          <w:rFonts w:hint="eastAsia"/>
        </w:rPr>
        <w:t>コム間</w:t>
      </w:r>
      <w:r w:rsidR="0058084C">
        <w:rPr>
          <w:rFonts w:hint="eastAsia"/>
        </w:rPr>
        <w:t>の</w:t>
      </w:r>
      <w:r w:rsidR="009E7C60">
        <w:rPr>
          <w:rFonts w:hint="eastAsia"/>
        </w:rPr>
        <w:t>ビート信号が抽出できれば、レーザー間タイミングジッターの更なる抑制や、フリーランニングレーザーをデュアル</w:t>
      </w:r>
      <w:r w:rsidR="009E7C60">
        <w:rPr>
          <w:rFonts w:hint="eastAsia"/>
        </w:rPr>
        <w:t>THz</w:t>
      </w:r>
      <w:r w:rsidR="009E7C60">
        <w:rPr>
          <w:rFonts w:hint="eastAsia"/>
        </w:rPr>
        <w:t>コム分光法</w:t>
      </w:r>
      <w:r w:rsidR="0041550F">
        <w:rPr>
          <w:rFonts w:hint="eastAsia"/>
        </w:rPr>
        <w:t>に用いること</w:t>
      </w:r>
      <w:r w:rsidR="009E7C60">
        <w:rPr>
          <w:rFonts w:hint="eastAsia"/>
        </w:rPr>
        <w:t>が可能になると期待される。</w:t>
      </w:r>
      <w:r w:rsidR="0058084C">
        <w:rPr>
          <w:rFonts w:hint="eastAsia"/>
        </w:rPr>
        <w:t>本講演では、</w:t>
      </w:r>
      <w:r w:rsidR="00587945">
        <w:rPr>
          <w:rFonts w:hint="eastAsia"/>
        </w:rPr>
        <w:t>コム間ビート信号を抽出し、その周波数安定性を</w:t>
      </w:r>
      <w:r w:rsidR="0041550F">
        <w:rPr>
          <w:rFonts w:hint="eastAsia"/>
        </w:rPr>
        <w:t>評価した</w:t>
      </w:r>
      <w:r w:rsidR="00587945">
        <w:rPr>
          <w:rFonts w:hint="eastAsia"/>
        </w:rPr>
        <w:t>ので報告する。</w:t>
      </w:r>
    </w:p>
    <w:p w:rsidR="00587945" w:rsidRDefault="00587945" w:rsidP="009D6377">
      <w:pPr>
        <w:snapToGrid w:val="0"/>
        <w:spacing w:line="264" w:lineRule="auto"/>
        <w:ind w:left="0" w:firstLineChars="100" w:firstLine="210"/>
      </w:pPr>
      <w:r>
        <w:rPr>
          <w:rFonts w:hint="eastAsia"/>
        </w:rPr>
        <w:t>実験装置を図１に示す。まず、</w:t>
      </w:r>
      <w:r w:rsidRPr="009555B6">
        <w:t>２</w:t>
      </w:r>
      <w:r>
        <w:rPr>
          <w:rFonts w:hint="eastAsia"/>
        </w:rPr>
        <w:t>組の</w:t>
      </w:r>
      <w:r>
        <w:rPr>
          <w:rFonts w:hint="eastAsia"/>
        </w:rPr>
        <w:t>THz</w:t>
      </w:r>
      <w:r>
        <w:rPr>
          <w:rFonts w:hint="eastAsia"/>
        </w:rPr>
        <w:t>コム参照型スペクトラム・アナライザー（</w:t>
      </w:r>
      <w:r>
        <w:rPr>
          <w:rFonts w:hint="eastAsia"/>
        </w:rPr>
        <w:t>THz</w:t>
      </w:r>
      <w:r>
        <w:rPr>
          <w:rFonts w:hint="eastAsia"/>
        </w:rPr>
        <w:t>スペアナ）</w:t>
      </w:r>
      <w:r>
        <w:t>[5,6]</w:t>
      </w:r>
      <w:r>
        <w:rPr>
          <w:rFonts w:hint="eastAsia"/>
        </w:rPr>
        <w:t>を用いて、周波数逓倍器チェーンから出力された</w:t>
      </w:r>
      <w:r>
        <w:t>CW-THz</w:t>
      </w:r>
      <w:r>
        <w:rPr>
          <w:rFonts w:hint="eastAsia"/>
        </w:rPr>
        <w:t>波（周波数</w:t>
      </w:r>
      <w:r w:rsidR="005E0924" w:rsidRPr="005E0924">
        <w:t>0.1</w:t>
      </w:r>
      <w:r w:rsidR="00CB30FA" w:rsidRPr="00CB30FA">
        <w:t>05</w:t>
      </w:r>
      <w:r>
        <w:t>THz</w:t>
      </w:r>
      <w:r>
        <w:rPr>
          <w:rFonts w:hint="eastAsia"/>
        </w:rPr>
        <w:t>、線幅</w:t>
      </w:r>
      <w:r>
        <w:t>&lt;1Hz</w:t>
      </w:r>
      <w:r>
        <w:rPr>
          <w:rFonts w:hint="eastAsia"/>
        </w:rPr>
        <w:t>）と</w:t>
      </w:r>
      <w:r w:rsidR="000C055B">
        <w:rPr>
          <w:rFonts w:hint="eastAsia"/>
        </w:rPr>
        <w:t>最隣接</w:t>
      </w:r>
      <w:r>
        <w:rPr>
          <w:rFonts w:hint="eastAsia"/>
        </w:rPr>
        <w:t>THz</w:t>
      </w:r>
      <w:r>
        <w:rPr>
          <w:rFonts w:hint="eastAsia"/>
        </w:rPr>
        <w:t>コム</w:t>
      </w:r>
      <w:r w:rsidR="000C055B">
        <w:rPr>
          <w:rFonts w:hint="eastAsia"/>
        </w:rPr>
        <w:t>・モード</w:t>
      </w:r>
      <w:r>
        <w:rPr>
          <w:rFonts w:hint="eastAsia"/>
        </w:rPr>
        <w:t>のビート信号を抽出する。これらのビート信号に対してトラッキング・オシレーターを位相同期させることにより、測定</w:t>
      </w:r>
      <w:r>
        <w:t>SN</w:t>
      </w:r>
      <w:r>
        <w:rPr>
          <w:rFonts w:hint="eastAsia"/>
        </w:rPr>
        <w:t>比を増大させる。更に、</w:t>
      </w:r>
      <w:r w:rsidR="00BE3FEA">
        <w:rPr>
          <w:rFonts w:hint="eastAsia"/>
        </w:rPr>
        <w:t>電気的に</w:t>
      </w:r>
      <w:r w:rsidR="000C055B">
        <w:rPr>
          <w:rFonts w:hint="eastAsia"/>
        </w:rPr>
        <w:t>ミキシングした後、コム間ビート信号を抽出した。図２は、</w:t>
      </w:r>
      <w:r w:rsidR="00010173">
        <w:rPr>
          <w:rFonts w:hint="eastAsia"/>
        </w:rPr>
        <w:t>0.1</w:t>
      </w:r>
      <w:r w:rsidR="00CB30FA" w:rsidRPr="00CB30FA">
        <w:t>05</w:t>
      </w:r>
      <w:r w:rsidR="000C055B">
        <w:t>THz</w:t>
      </w:r>
      <w:r w:rsidR="000C055B">
        <w:rPr>
          <w:rFonts w:hint="eastAsia"/>
        </w:rPr>
        <w:t>付近のコム間ビート信号の周波数安定性を示している。フリーラン状態のデュアル</w:t>
      </w:r>
      <w:r w:rsidR="000C055B">
        <w:rPr>
          <w:rFonts w:hint="eastAsia"/>
        </w:rPr>
        <w:t>THz</w:t>
      </w:r>
      <w:r w:rsidR="000C055B">
        <w:rPr>
          <w:rFonts w:hint="eastAsia"/>
        </w:rPr>
        <w:t>コムでは、</w:t>
      </w:r>
      <w:r w:rsidR="00CB30FA">
        <w:rPr>
          <w:rFonts w:hint="eastAsia"/>
        </w:rPr>
        <w:t>2</w:t>
      </w:r>
      <w:r w:rsidR="00CB30FA" w:rsidRPr="00CB30FA">
        <w:t>0</w:t>
      </w:r>
      <w:r w:rsidR="000C055B">
        <w:t>Hz</w:t>
      </w:r>
      <w:r w:rsidR="000C055B">
        <w:rPr>
          <w:rFonts w:hint="eastAsia"/>
        </w:rPr>
        <w:t>前後の周波数揺らぎが観測されているのに対して、従来の安定化制御（</w:t>
      </w:r>
      <w:proofErr w:type="spellStart"/>
      <w:r w:rsidR="00E30639">
        <w:t>f</w:t>
      </w:r>
      <w:r w:rsidR="00E30639" w:rsidRPr="0041550F">
        <w:rPr>
          <w:vertAlign w:val="subscript"/>
        </w:rPr>
        <w:t>rep</w:t>
      </w:r>
      <w:proofErr w:type="spellEnd"/>
      <w:r w:rsidR="000C055B">
        <w:rPr>
          <w:rFonts w:hint="eastAsia"/>
        </w:rPr>
        <w:t>の独立安定化制御）により、周波数揺らぎが抑えられていることが分かる。更に、今回抽出されたコム間ビート信号を制御信号として安定化制御を行</w:t>
      </w:r>
      <w:r w:rsidR="00187BD8">
        <w:rPr>
          <w:rFonts w:hint="eastAsia"/>
        </w:rPr>
        <w:t>ったところ</w:t>
      </w:r>
      <w:r w:rsidR="000C055B">
        <w:rPr>
          <w:rFonts w:hint="eastAsia"/>
        </w:rPr>
        <w:t>、コム間ビート信号の周波数安定性が更に向上</w:t>
      </w:r>
      <w:r w:rsidR="00E817F5">
        <w:rPr>
          <w:rFonts w:hint="eastAsia"/>
        </w:rPr>
        <w:t>し</w:t>
      </w:r>
      <w:r w:rsidR="00187BD8">
        <w:rPr>
          <w:rFonts w:hint="eastAsia"/>
        </w:rPr>
        <w:t>た</w:t>
      </w:r>
      <w:r w:rsidR="000C055B">
        <w:rPr>
          <w:rFonts w:hint="eastAsia"/>
        </w:rPr>
        <w:t>。</w:t>
      </w:r>
      <w:r w:rsidR="00E817F5">
        <w:rPr>
          <w:rFonts w:hint="eastAsia"/>
        </w:rPr>
        <w:t>これは、レーザー間タイミングジッターを抑制したことを意味し、デュアル</w:t>
      </w:r>
      <w:r w:rsidR="00E817F5">
        <w:rPr>
          <w:rFonts w:hint="eastAsia"/>
        </w:rPr>
        <w:t>THz</w:t>
      </w:r>
      <w:r w:rsidR="00E817F5">
        <w:rPr>
          <w:rFonts w:hint="eastAsia"/>
        </w:rPr>
        <w:t>コム分光法におけるスペクトル分解能能の向上やスペクトル帯域の拡大に貢献すると期待される。</w:t>
      </w:r>
    </w:p>
    <w:p w:rsidR="00E817F5" w:rsidRDefault="00C14287" w:rsidP="009D6377">
      <w:pPr>
        <w:snapToGrid w:val="0"/>
        <w:spacing w:line="264" w:lineRule="auto"/>
        <w:ind w:left="0" w:firstLineChars="100" w:firstLine="21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57.75pt;margin-top:28.65pt;width:179.35pt;height:149.55pt;z-index:-2;mso-position-horizontal-relative:text;mso-position-vertical-relative:text">
            <v:imagedata r:id="rId8" o:title=""/>
          </v:shape>
        </w:pict>
      </w:r>
      <w:r w:rsidR="00EC6F4C" w:rsidRPr="00EC6F4C">
        <w:rPr>
          <w:rFonts w:hint="eastAsia"/>
        </w:rPr>
        <w:t>本研究は、（独）科学技術振興機構（</w:t>
      </w:r>
      <w:r w:rsidR="00EC6F4C" w:rsidRPr="00EC6F4C">
        <w:rPr>
          <w:rFonts w:hint="eastAsia"/>
        </w:rPr>
        <w:t>JST</w:t>
      </w:r>
      <w:r w:rsidR="00EC6F4C" w:rsidRPr="00EC6F4C">
        <w:rPr>
          <w:rFonts w:hint="eastAsia"/>
        </w:rPr>
        <w:t>）の研究成果展開事業【産学共創基礎基盤研究プログラム】の支援によって行われた。</w:t>
      </w:r>
    </w:p>
    <w:p w:rsidR="00C33CD7" w:rsidRDefault="00C14287" w:rsidP="009D6377">
      <w:pPr>
        <w:snapToGrid w:val="0"/>
        <w:spacing w:line="264" w:lineRule="auto"/>
        <w:ind w:left="0" w:firstLineChars="100" w:firstLine="210"/>
        <w:rPr>
          <w:noProof/>
        </w:rPr>
      </w:pPr>
      <w:r>
        <w:rPr>
          <w:noProof/>
        </w:rPr>
        <w:pict>
          <v:shape id="_x0000_s1032" type="#_x0000_t75" style="position:absolute;left:0;text-align:left;margin-left:6.3pt;margin-top:4.15pt;width:185.3pt;height:140.8pt;z-index:-1;mso-position-horizontal-relative:text;mso-position-vertical-relative:text">
            <v:imagedata r:id="rId9" o:title="図1"/>
          </v:shape>
        </w:pict>
      </w:r>
      <w:r w:rsidR="002967B1">
        <w:rPr>
          <w:rFonts w:hint="eastAsia"/>
          <w:noProof/>
        </w:rPr>
        <w:t xml:space="preserve">　　</w:t>
      </w:r>
    </w:p>
    <w:p w:rsidR="002967B1" w:rsidRDefault="002967B1" w:rsidP="00C14287">
      <w:pPr>
        <w:snapToGrid w:val="0"/>
        <w:spacing w:line="264" w:lineRule="auto"/>
        <w:ind w:left="0" w:firstLineChars="800" w:firstLine="1680"/>
        <w:jc w:val="left"/>
      </w:pPr>
    </w:p>
    <w:p w:rsidR="002967B1" w:rsidRDefault="002967B1" w:rsidP="00C14287">
      <w:pPr>
        <w:snapToGrid w:val="0"/>
        <w:spacing w:line="264" w:lineRule="auto"/>
        <w:ind w:left="0" w:firstLineChars="800" w:firstLine="1680"/>
        <w:jc w:val="left"/>
      </w:pPr>
    </w:p>
    <w:p w:rsidR="002967B1" w:rsidRDefault="002967B1" w:rsidP="00C14287">
      <w:pPr>
        <w:snapToGrid w:val="0"/>
        <w:spacing w:line="264" w:lineRule="auto"/>
        <w:ind w:left="0" w:firstLineChars="800" w:firstLine="1680"/>
        <w:jc w:val="left"/>
      </w:pPr>
    </w:p>
    <w:p w:rsidR="002967B1" w:rsidRDefault="002967B1" w:rsidP="00C14287">
      <w:pPr>
        <w:snapToGrid w:val="0"/>
        <w:spacing w:line="264" w:lineRule="auto"/>
        <w:ind w:left="0" w:firstLineChars="800" w:firstLine="1680"/>
        <w:jc w:val="left"/>
      </w:pPr>
    </w:p>
    <w:p w:rsidR="002967B1" w:rsidRDefault="002967B1" w:rsidP="00C14287">
      <w:pPr>
        <w:snapToGrid w:val="0"/>
        <w:spacing w:line="264" w:lineRule="auto"/>
        <w:ind w:left="0" w:firstLineChars="800" w:firstLine="1680"/>
        <w:jc w:val="left"/>
      </w:pPr>
    </w:p>
    <w:p w:rsidR="002967B1" w:rsidRDefault="002967B1" w:rsidP="00C14287">
      <w:pPr>
        <w:snapToGrid w:val="0"/>
        <w:spacing w:line="264" w:lineRule="auto"/>
        <w:ind w:left="0" w:firstLineChars="800" w:firstLine="1680"/>
        <w:jc w:val="left"/>
      </w:pPr>
    </w:p>
    <w:p w:rsidR="002967B1" w:rsidRDefault="002967B1" w:rsidP="00C14287">
      <w:pPr>
        <w:snapToGrid w:val="0"/>
        <w:spacing w:line="264" w:lineRule="auto"/>
        <w:ind w:left="0" w:firstLineChars="800" w:firstLine="1680"/>
        <w:jc w:val="left"/>
      </w:pPr>
    </w:p>
    <w:p w:rsidR="002967B1" w:rsidRDefault="002967B1" w:rsidP="00C14287">
      <w:pPr>
        <w:snapToGrid w:val="0"/>
        <w:spacing w:line="264" w:lineRule="auto"/>
        <w:ind w:left="0" w:firstLineChars="800" w:firstLine="1680"/>
        <w:jc w:val="left"/>
      </w:pPr>
    </w:p>
    <w:p w:rsidR="002967B1" w:rsidRDefault="002967B1" w:rsidP="00C14287">
      <w:pPr>
        <w:snapToGrid w:val="0"/>
        <w:spacing w:line="264" w:lineRule="auto"/>
        <w:ind w:left="0" w:firstLineChars="800" w:firstLine="1680"/>
        <w:jc w:val="left"/>
      </w:pPr>
    </w:p>
    <w:p w:rsidR="002967B1" w:rsidRDefault="002967B1" w:rsidP="00C14287">
      <w:pPr>
        <w:snapToGrid w:val="0"/>
        <w:spacing w:line="264" w:lineRule="auto"/>
        <w:ind w:left="0" w:firstLineChars="800" w:firstLine="1680"/>
        <w:jc w:val="left"/>
      </w:pPr>
    </w:p>
    <w:p w:rsidR="00010173" w:rsidRDefault="002967B1" w:rsidP="00C14287">
      <w:pPr>
        <w:snapToGrid w:val="0"/>
        <w:spacing w:line="264" w:lineRule="auto"/>
        <w:ind w:leftChars="100" w:left="210" w:firstLineChars="500" w:firstLine="1050"/>
        <w:jc w:val="left"/>
      </w:pPr>
      <w:r>
        <w:t>図</w:t>
      </w:r>
      <w:r w:rsidR="009555B6">
        <w:t>１</w:t>
      </w:r>
      <w:r>
        <w:t xml:space="preserve">　装置図　　　　　　　　　</w:t>
      </w:r>
      <w:r w:rsidR="0041550F">
        <w:t xml:space="preserve">　　</w:t>
      </w:r>
      <w:r w:rsidR="00C14287">
        <w:t xml:space="preserve">　　</w:t>
      </w:r>
      <w:r>
        <w:t>図</w:t>
      </w:r>
      <w:r w:rsidR="009555B6">
        <w:t>２</w:t>
      </w:r>
      <w:r>
        <w:t xml:space="preserve">　</w:t>
      </w:r>
      <w:r w:rsidR="0041550F">
        <w:rPr>
          <w:rFonts w:hint="eastAsia"/>
        </w:rPr>
        <w:t>モード間ビートの</w:t>
      </w:r>
      <w:r w:rsidR="00A06531">
        <w:t>周波数安定性</w:t>
      </w:r>
    </w:p>
    <w:p w:rsidR="00010173" w:rsidRDefault="00010173" w:rsidP="009D6377">
      <w:pPr>
        <w:snapToGrid w:val="0"/>
        <w:spacing w:line="264" w:lineRule="auto"/>
        <w:ind w:left="0" w:firstLineChars="100" w:firstLine="210"/>
      </w:pPr>
      <w:r>
        <w:t xml:space="preserve">[1] </w:t>
      </w:r>
      <w:r w:rsidRPr="00867E87">
        <w:t>IEEE</w:t>
      </w:r>
      <w:r>
        <w:t>-JSTQE</w:t>
      </w:r>
      <w:r w:rsidRPr="00867E87">
        <w:t xml:space="preserve"> </w:t>
      </w:r>
      <w:r w:rsidRPr="00867E87">
        <w:rPr>
          <w:b/>
        </w:rPr>
        <w:t>17</w:t>
      </w:r>
      <w:r w:rsidRPr="00867E87">
        <w:t>, 191-201 (2011).</w:t>
      </w:r>
      <w:r>
        <w:tab/>
      </w:r>
      <w:r>
        <w:tab/>
        <w:t>[2]</w:t>
      </w:r>
      <w:r w:rsidRPr="00867E87">
        <w:t xml:space="preserve"> Appl. Phys. Lett.</w:t>
      </w:r>
      <w:r>
        <w:t xml:space="preserve"> </w:t>
      </w:r>
      <w:r w:rsidRPr="00867E87">
        <w:rPr>
          <w:b/>
        </w:rPr>
        <w:t>88</w:t>
      </w:r>
      <w:r w:rsidRPr="00867E87">
        <w:t>, 241104 (2006).</w:t>
      </w:r>
    </w:p>
    <w:p w:rsidR="00010173" w:rsidRDefault="00010173" w:rsidP="009D6377">
      <w:pPr>
        <w:snapToGrid w:val="0"/>
        <w:spacing w:line="264" w:lineRule="auto"/>
        <w:ind w:left="0" w:firstLineChars="100" w:firstLine="210"/>
      </w:pPr>
      <w:r>
        <w:t xml:space="preserve">[3] </w:t>
      </w:r>
      <w:r w:rsidRPr="00867E87">
        <w:t>IEEE</w:t>
      </w:r>
      <w:r>
        <w:t xml:space="preserve">-TST </w:t>
      </w:r>
      <w:r w:rsidRPr="00867E87">
        <w:rPr>
          <w:b/>
        </w:rPr>
        <w:t>3</w:t>
      </w:r>
      <w:r>
        <w:t>,</w:t>
      </w:r>
      <w:r w:rsidRPr="00867E87">
        <w:t xml:space="preserve"> 322-330 (2013).</w:t>
      </w:r>
      <w:r>
        <w:tab/>
      </w:r>
      <w:r>
        <w:tab/>
      </w:r>
      <w:r>
        <w:tab/>
        <w:t xml:space="preserve">[4] </w:t>
      </w:r>
      <w:r w:rsidRPr="00C33CD7">
        <w:t>arXiv:1303.5799 (2013).</w:t>
      </w:r>
    </w:p>
    <w:p w:rsidR="00010173" w:rsidRPr="00A73FDF" w:rsidRDefault="00010173" w:rsidP="009D6377">
      <w:pPr>
        <w:snapToGrid w:val="0"/>
        <w:spacing w:line="264" w:lineRule="auto"/>
        <w:ind w:left="0" w:firstLineChars="100" w:firstLine="210"/>
      </w:pPr>
      <w:r>
        <w:t xml:space="preserve">[5] </w:t>
      </w:r>
      <w:r w:rsidRPr="00C33CD7">
        <w:t>Opt. Express</w:t>
      </w:r>
      <w:r>
        <w:t xml:space="preserve"> </w:t>
      </w:r>
      <w:r w:rsidRPr="00C33CD7">
        <w:rPr>
          <w:b/>
        </w:rPr>
        <w:t>16</w:t>
      </w:r>
      <w:r w:rsidRPr="00C33CD7">
        <w:t>, 13052-13061 (2008).</w:t>
      </w:r>
      <w:r>
        <w:tab/>
      </w:r>
      <w:r>
        <w:tab/>
        <w:t xml:space="preserve">[6] </w:t>
      </w:r>
      <w:r w:rsidRPr="00C33CD7">
        <w:t xml:space="preserve">Opt. Express </w:t>
      </w:r>
      <w:r w:rsidRPr="00C33CD7">
        <w:rPr>
          <w:b/>
        </w:rPr>
        <w:t>17</w:t>
      </w:r>
      <w:r w:rsidRPr="00C33CD7">
        <w:t>, 17034-17043 (2009).</w:t>
      </w:r>
    </w:p>
    <w:sectPr w:rsidR="00010173" w:rsidRPr="00A73FDF" w:rsidSect="00A84556">
      <w:pgSz w:w="11906" w:h="16838" w:code="9"/>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403" w:rsidRDefault="006E0403" w:rsidP="00C76ECA">
      <w:r>
        <w:separator/>
      </w:r>
    </w:p>
  </w:endnote>
  <w:endnote w:type="continuationSeparator" w:id="0">
    <w:p w:rsidR="006E0403" w:rsidRDefault="006E0403" w:rsidP="00C7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enntuudai">
    <w:altName w:val="ＭＳ 明朝"/>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403" w:rsidRDefault="006E0403" w:rsidP="00C76ECA">
      <w:r>
        <w:separator/>
      </w:r>
    </w:p>
  </w:footnote>
  <w:footnote w:type="continuationSeparator" w:id="0">
    <w:p w:rsidR="006E0403" w:rsidRDefault="006E0403" w:rsidP="00C76E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78D8A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4556"/>
    <w:rsid w:val="00000BB3"/>
    <w:rsid w:val="00003AB3"/>
    <w:rsid w:val="00003BAE"/>
    <w:rsid w:val="00003C35"/>
    <w:rsid w:val="00010173"/>
    <w:rsid w:val="0001306F"/>
    <w:rsid w:val="00013ED0"/>
    <w:rsid w:val="00016A18"/>
    <w:rsid w:val="00016CEE"/>
    <w:rsid w:val="000176C7"/>
    <w:rsid w:val="0002150A"/>
    <w:rsid w:val="0002377B"/>
    <w:rsid w:val="00024052"/>
    <w:rsid w:val="00026883"/>
    <w:rsid w:val="00030054"/>
    <w:rsid w:val="000301B3"/>
    <w:rsid w:val="000302C5"/>
    <w:rsid w:val="000351B6"/>
    <w:rsid w:val="000351E2"/>
    <w:rsid w:val="000353A3"/>
    <w:rsid w:val="00040F35"/>
    <w:rsid w:val="000459D3"/>
    <w:rsid w:val="000511F9"/>
    <w:rsid w:val="000517A2"/>
    <w:rsid w:val="00053FAF"/>
    <w:rsid w:val="000546DF"/>
    <w:rsid w:val="000547D6"/>
    <w:rsid w:val="00054C8A"/>
    <w:rsid w:val="00061954"/>
    <w:rsid w:val="00062309"/>
    <w:rsid w:val="00064C95"/>
    <w:rsid w:val="00072618"/>
    <w:rsid w:val="00083569"/>
    <w:rsid w:val="00084459"/>
    <w:rsid w:val="000940E6"/>
    <w:rsid w:val="0009467A"/>
    <w:rsid w:val="0009759F"/>
    <w:rsid w:val="000A2F77"/>
    <w:rsid w:val="000A3760"/>
    <w:rsid w:val="000A606A"/>
    <w:rsid w:val="000A6BDA"/>
    <w:rsid w:val="000B0292"/>
    <w:rsid w:val="000B1953"/>
    <w:rsid w:val="000B2D0D"/>
    <w:rsid w:val="000B5433"/>
    <w:rsid w:val="000B796D"/>
    <w:rsid w:val="000C04B7"/>
    <w:rsid w:val="000C055B"/>
    <w:rsid w:val="000C0AEC"/>
    <w:rsid w:val="000C5D18"/>
    <w:rsid w:val="000C7648"/>
    <w:rsid w:val="000D0042"/>
    <w:rsid w:val="000D299C"/>
    <w:rsid w:val="000D4498"/>
    <w:rsid w:val="000D6430"/>
    <w:rsid w:val="000E07B2"/>
    <w:rsid w:val="000E10C3"/>
    <w:rsid w:val="000E154F"/>
    <w:rsid w:val="000E28D9"/>
    <w:rsid w:val="000E61B4"/>
    <w:rsid w:val="000E698A"/>
    <w:rsid w:val="000F3936"/>
    <w:rsid w:val="000F54DB"/>
    <w:rsid w:val="000F6028"/>
    <w:rsid w:val="000F7982"/>
    <w:rsid w:val="000F7C83"/>
    <w:rsid w:val="000F7F91"/>
    <w:rsid w:val="00102B7E"/>
    <w:rsid w:val="00105067"/>
    <w:rsid w:val="001079E7"/>
    <w:rsid w:val="00111386"/>
    <w:rsid w:val="00112F93"/>
    <w:rsid w:val="0011486E"/>
    <w:rsid w:val="001154B0"/>
    <w:rsid w:val="001173E4"/>
    <w:rsid w:val="00122461"/>
    <w:rsid w:val="001260D9"/>
    <w:rsid w:val="00126F29"/>
    <w:rsid w:val="001404F3"/>
    <w:rsid w:val="00141AA1"/>
    <w:rsid w:val="0014426E"/>
    <w:rsid w:val="001444DB"/>
    <w:rsid w:val="00144581"/>
    <w:rsid w:val="00151409"/>
    <w:rsid w:val="00152EF0"/>
    <w:rsid w:val="001540B5"/>
    <w:rsid w:val="00155E07"/>
    <w:rsid w:val="00170828"/>
    <w:rsid w:val="00172ACA"/>
    <w:rsid w:val="0017326F"/>
    <w:rsid w:val="00175B46"/>
    <w:rsid w:val="001808B1"/>
    <w:rsid w:val="00181A40"/>
    <w:rsid w:val="00183C34"/>
    <w:rsid w:val="00187BD8"/>
    <w:rsid w:val="00190B9A"/>
    <w:rsid w:val="0019262B"/>
    <w:rsid w:val="00195C3A"/>
    <w:rsid w:val="001A2770"/>
    <w:rsid w:val="001A4786"/>
    <w:rsid w:val="001B2CAE"/>
    <w:rsid w:val="001C0A26"/>
    <w:rsid w:val="001C2546"/>
    <w:rsid w:val="001C45DA"/>
    <w:rsid w:val="001C64FC"/>
    <w:rsid w:val="001D1898"/>
    <w:rsid w:val="001D250D"/>
    <w:rsid w:val="001D6702"/>
    <w:rsid w:val="001E03E7"/>
    <w:rsid w:val="001E12BE"/>
    <w:rsid w:val="001E1507"/>
    <w:rsid w:val="001E2625"/>
    <w:rsid w:val="001E7BF3"/>
    <w:rsid w:val="001F0745"/>
    <w:rsid w:val="001F3CE5"/>
    <w:rsid w:val="001F5633"/>
    <w:rsid w:val="001F5B04"/>
    <w:rsid w:val="001F68D5"/>
    <w:rsid w:val="001F761D"/>
    <w:rsid w:val="002006E3"/>
    <w:rsid w:val="00221BFE"/>
    <w:rsid w:val="00222443"/>
    <w:rsid w:val="00222759"/>
    <w:rsid w:val="002301A2"/>
    <w:rsid w:val="002310C6"/>
    <w:rsid w:val="00233170"/>
    <w:rsid w:val="002340B1"/>
    <w:rsid w:val="002403AA"/>
    <w:rsid w:val="00240629"/>
    <w:rsid w:val="00243E32"/>
    <w:rsid w:val="0024442A"/>
    <w:rsid w:val="00247E01"/>
    <w:rsid w:val="00250FA9"/>
    <w:rsid w:val="002532A1"/>
    <w:rsid w:val="002534EF"/>
    <w:rsid w:val="0025567E"/>
    <w:rsid w:val="00255C4A"/>
    <w:rsid w:val="00270FC3"/>
    <w:rsid w:val="002716D8"/>
    <w:rsid w:val="00275612"/>
    <w:rsid w:val="00280292"/>
    <w:rsid w:val="00282CBB"/>
    <w:rsid w:val="00283F60"/>
    <w:rsid w:val="0028462F"/>
    <w:rsid w:val="00285480"/>
    <w:rsid w:val="00295A34"/>
    <w:rsid w:val="002967B1"/>
    <w:rsid w:val="002A3BA0"/>
    <w:rsid w:val="002A4E2E"/>
    <w:rsid w:val="002A76A7"/>
    <w:rsid w:val="002B0E1C"/>
    <w:rsid w:val="002B47AF"/>
    <w:rsid w:val="002B543B"/>
    <w:rsid w:val="002B616F"/>
    <w:rsid w:val="002B7F87"/>
    <w:rsid w:val="002C0973"/>
    <w:rsid w:val="002C788F"/>
    <w:rsid w:val="002D714F"/>
    <w:rsid w:val="002D791C"/>
    <w:rsid w:val="002E6578"/>
    <w:rsid w:val="002F61B2"/>
    <w:rsid w:val="002F62C6"/>
    <w:rsid w:val="002F7785"/>
    <w:rsid w:val="0030185A"/>
    <w:rsid w:val="003057D2"/>
    <w:rsid w:val="00305FE8"/>
    <w:rsid w:val="003067D8"/>
    <w:rsid w:val="00307481"/>
    <w:rsid w:val="00312AFE"/>
    <w:rsid w:val="00313CE2"/>
    <w:rsid w:val="00313FD5"/>
    <w:rsid w:val="00317151"/>
    <w:rsid w:val="003178E6"/>
    <w:rsid w:val="00320034"/>
    <w:rsid w:val="0032365E"/>
    <w:rsid w:val="0033395C"/>
    <w:rsid w:val="0033757C"/>
    <w:rsid w:val="00342AA6"/>
    <w:rsid w:val="00342F46"/>
    <w:rsid w:val="00344DA5"/>
    <w:rsid w:val="00345449"/>
    <w:rsid w:val="0034794C"/>
    <w:rsid w:val="00347F2C"/>
    <w:rsid w:val="00350F8D"/>
    <w:rsid w:val="003533B7"/>
    <w:rsid w:val="00353FE7"/>
    <w:rsid w:val="00354394"/>
    <w:rsid w:val="00356C47"/>
    <w:rsid w:val="003601A0"/>
    <w:rsid w:val="003607D6"/>
    <w:rsid w:val="0036202C"/>
    <w:rsid w:val="003623F7"/>
    <w:rsid w:val="00362FBB"/>
    <w:rsid w:val="00374253"/>
    <w:rsid w:val="0037718F"/>
    <w:rsid w:val="003771D9"/>
    <w:rsid w:val="00380ECD"/>
    <w:rsid w:val="00384272"/>
    <w:rsid w:val="00386B11"/>
    <w:rsid w:val="00386EF3"/>
    <w:rsid w:val="003870A0"/>
    <w:rsid w:val="00390BBA"/>
    <w:rsid w:val="003944C0"/>
    <w:rsid w:val="003975CC"/>
    <w:rsid w:val="003A264A"/>
    <w:rsid w:val="003A2E49"/>
    <w:rsid w:val="003A39A9"/>
    <w:rsid w:val="003A558E"/>
    <w:rsid w:val="003A5CC8"/>
    <w:rsid w:val="003A64A1"/>
    <w:rsid w:val="003A7564"/>
    <w:rsid w:val="003B1D1D"/>
    <w:rsid w:val="003B34C8"/>
    <w:rsid w:val="003C217C"/>
    <w:rsid w:val="003C6C97"/>
    <w:rsid w:val="003D0A6E"/>
    <w:rsid w:val="003D2001"/>
    <w:rsid w:val="003D34A9"/>
    <w:rsid w:val="003D76FF"/>
    <w:rsid w:val="003E04FD"/>
    <w:rsid w:val="003E1DB8"/>
    <w:rsid w:val="003E21D1"/>
    <w:rsid w:val="003E6133"/>
    <w:rsid w:val="003F1C6C"/>
    <w:rsid w:val="003F70CC"/>
    <w:rsid w:val="00400E27"/>
    <w:rsid w:val="00403E57"/>
    <w:rsid w:val="00410867"/>
    <w:rsid w:val="004111A9"/>
    <w:rsid w:val="00411C64"/>
    <w:rsid w:val="0041242C"/>
    <w:rsid w:val="004126ED"/>
    <w:rsid w:val="00413615"/>
    <w:rsid w:val="00413A44"/>
    <w:rsid w:val="0041550F"/>
    <w:rsid w:val="0041562A"/>
    <w:rsid w:val="004163F4"/>
    <w:rsid w:val="0042093D"/>
    <w:rsid w:val="00421E44"/>
    <w:rsid w:val="00433DF5"/>
    <w:rsid w:val="004340D8"/>
    <w:rsid w:val="00434A79"/>
    <w:rsid w:val="00435BEE"/>
    <w:rsid w:val="00436482"/>
    <w:rsid w:val="00443E85"/>
    <w:rsid w:val="0045087C"/>
    <w:rsid w:val="00450A97"/>
    <w:rsid w:val="00451095"/>
    <w:rsid w:val="004530C8"/>
    <w:rsid w:val="00465027"/>
    <w:rsid w:val="004731FD"/>
    <w:rsid w:val="0047386C"/>
    <w:rsid w:val="004775CC"/>
    <w:rsid w:val="00477D7A"/>
    <w:rsid w:val="00481B56"/>
    <w:rsid w:val="00491712"/>
    <w:rsid w:val="00492350"/>
    <w:rsid w:val="0049404F"/>
    <w:rsid w:val="004A2347"/>
    <w:rsid w:val="004A63FA"/>
    <w:rsid w:val="004B17AF"/>
    <w:rsid w:val="004B3896"/>
    <w:rsid w:val="004B4EF3"/>
    <w:rsid w:val="004B5CDA"/>
    <w:rsid w:val="004B61AC"/>
    <w:rsid w:val="004B69FE"/>
    <w:rsid w:val="004C1C87"/>
    <w:rsid w:val="004C2A62"/>
    <w:rsid w:val="004C5E3F"/>
    <w:rsid w:val="004D7BC1"/>
    <w:rsid w:val="004E244F"/>
    <w:rsid w:val="004E251A"/>
    <w:rsid w:val="004E73A8"/>
    <w:rsid w:val="004F313C"/>
    <w:rsid w:val="005018F0"/>
    <w:rsid w:val="00502D2A"/>
    <w:rsid w:val="00506370"/>
    <w:rsid w:val="00506B52"/>
    <w:rsid w:val="00506E05"/>
    <w:rsid w:val="005101E9"/>
    <w:rsid w:val="005138EB"/>
    <w:rsid w:val="0051655A"/>
    <w:rsid w:val="00524756"/>
    <w:rsid w:val="00525B3A"/>
    <w:rsid w:val="00526F06"/>
    <w:rsid w:val="005273CD"/>
    <w:rsid w:val="0053650B"/>
    <w:rsid w:val="00537446"/>
    <w:rsid w:val="00542F21"/>
    <w:rsid w:val="005437F3"/>
    <w:rsid w:val="0054516B"/>
    <w:rsid w:val="0055246C"/>
    <w:rsid w:val="00552DB2"/>
    <w:rsid w:val="00552EA5"/>
    <w:rsid w:val="005624AB"/>
    <w:rsid w:val="0056470C"/>
    <w:rsid w:val="0056702C"/>
    <w:rsid w:val="00571DFC"/>
    <w:rsid w:val="00574110"/>
    <w:rsid w:val="00574DE9"/>
    <w:rsid w:val="00577794"/>
    <w:rsid w:val="00577DD6"/>
    <w:rsid w:val="0058084C"/>
    <w:rsid w:val="005818B3"/>
    <w:rsid w:val="0058299F"/>
    <w:rsid w:val="00587945"/>
    <w:rsid w:val="00587B58"/>
    <w:rsid w:val="005901CE"/>
    <w:rsid w:val="00592E9E"/>
    <w:rsid w:val="005A0BF2"/>
    <w:rsid w:val="005A3CB9"/>
    <w:rsid w:val="005A602D"/>
    <w:rsid w:val="005B1444"/>
    <w:rsid w:val="005B16E9"/>
    <w:rsid w:val="005B1938"/>
    <w:rsid w:val="005B2D55"/>
    <w:rsid w:val="005B5273"/>
    <w:rsid w:val="005C4484"/>
    <w:rsid w:val="005C5AC2"/>
    <w:rsid w:val="005D4F06"/>
    <w:rsid w:val="005D704F"/>
    <w:rsid w:val="005E0924"/>
    <w:rsid w:val="005E6737"/>
    <w:rsid w:val="005E7E5B"/>
    <w:rsid w:val="005F10A4"/>
    <w:rsid w:val="005F2F71"/>
    <w:rsid w:val="005F36B8"/>
    <w:rsid w:val="006004D0"/>
    <w:rsid w:val="00603C7B"/>
    <w:rsid w:val="006041BD"/>
    <w:rsid w:val="0060481F"/>
    <w:rsid w:val="0060574B"/>
    <w:rsid w:val="006142A6"/>
    <w:rsid w:val="006146F1"/>
    <w:rsid w:val="0061494D"/>
    <w:rsid w:val="0062337D"/>
    <w:rsid w:val="006257F4"/>
    <w:rsid w:val="0063055B"/>
    <w:rsid w:val="00634E4E"/>
    <w:rsid w:val="006351D0"/>
    <w:rsid w:val="006362C5"/>
    <w:rsid w:val="00642642"/>
    <w:rsid w:val="00642D04"/>
    <w:rsid w:val="00644195"/>
    <w:rsid w:val="00650021"/>
    <w:rsid w:val="006500FE"/>
    <w:rsid w:val="006536BC"/>
    <w:rsid w:val="00654343"/>
    <w:rsid w:val="006573B2"/>
    <w:rsid w:val="006623E5"/>
    <w:rsid w:val="00662609"/>
    <w:rsid w:val="00662D73"/>
    <w:rsid w:val="00664298"/>
    <w:rsid w:val="00664F25"/>
    <w:rsid w:val="00665C5C"/>
    <w:rsid w:val="00665CDC"/>
    <w:rsid w:val="00666475"/>
    <w:rsid w:val="006665D2"/>
    <w:rsid w:val="006716B0"/>
    <w:rsid w:val="00671D82"/>
    <w:rsid w:val="00677D24"/>
    <w:rsid w:val="006814B9"/>
    <w:rsid w:val="00691AB8"/>
    <w:rsid w:val="00695147"/>
    <w:rsid w:val="00695B1F"/>
    <w:rsid w:val="00696C93"/>
    <w:rsid w:val="006A1DC8"/>
    <w:rsid w:val="006A2746"/>
    <w:rsid w:val="006A27F5"/>
    <w:rsid w:val="006A2B31"/>
    <w:rsid w:val="006A39B0"/>
    <w:rsid w:val="006A3E40"/>
    <w:rsid w:val="006B1025"/>
    <w:rsid w:val="006B4E9D"/>
    <w:rsid w:val="006B5F2F"/>
    <w:rsid w:val="006B6F43"/>
    <w:rsid w:val="006B6FC3"/>
    <w:rsid w:val="006C6551"/>
    <w:rsid w:val="006C7CA2"/>
    <w:rsid w:val="006D2B88"/>
    <w:rsid w:val="006D362D"/>
    <w:rsid w:val="006D46FC"/>
    <w:rsid w:val="006E0403"/>
    <w:rsid w:val="006E07EF"/>
    <w:rsid w:val="006E1451"/>
    <w:rsid w:val="006E167F"/>
    <w:rsid w:val="006E5503"/>
    <w:rsid w:val="006F0AE9"/>
    <w:rsid w:val="006F1D7A"/>
    <w:rsid w:val="006F3FF2"/>
    <w:rsid w:val="006F57E3"/>
    <w:rsid w:val="00700703"/>
    <w:rsid w:val="007015DA"/>
    <w:rsid w:val="007021B2"/>
    <w:rsid w:val="007033C1"/>
    <w:rsid w:val="00705837"/>
    <w:rsid w:val="00707F8B"/>
    <w:rsid w:val="00715910"/>
    <w:rsid w:val="00717D28"/>
    <w:rsid w:val="007252AA"/>
    <w:rsid w:val="007277B2"/>
    <w:rsid w:val="00727BEA"/>
    <w:rsid w:val="007353A0"/>
    <w:rsid w:val="00735ECB"/>
    <w:rsid w:val="00735F28"/>
    <w:rsid w:val="00736AE3"/>
    <w:rsid w:val="00743849"/>
    <w:rsid w:val="0074779F"/>
    <w:rsid w:val="00750198"/>
    <w:rsid w:val="00752603"/>
    <w:rsid w:val="007532BA"/>
    <w:rsid w:val="00753C22"/>
    <w:rsid w:val="00760626"/>
    <w:rsid w:val="007608ED"/>
    <w:rsid w:val="0076091C"/>
    <w:rsid w:val="00763CF2"/>
    <w:rsid w:val="007664F9"/>
    <w:rsid w:val="007666E0"/>
    <w:rsid w:val="00767413"/>
    <w:rsid w:val="0076792A"/>
    <w:rsid w:val="00774BB8"/>
    <w:rsid w:val="0077630E"/>
    <w:rsid w:val="00780556"/>
    <w:rsid w:val="007817BA"/>
    <w:rsid w:val="00782322"/>
    <w:rsid w:val="0078720E"/>
    <w:rsid w:val="0078767C"/>
    <w:rsid w:val="0079169E"/>
    <w:rsid w:val="00792C17"/>
    <w:rsid w:val="00796F17"/>
    <w:rsid w:val="00796FE1"/>
    <w:rsid w:val="007A2AEA"/>
    <w:rsid w:val="007A64C1"/>
    <w:rsid w:val="007A734F"/>
    <w:rsid w:val="007B2548"/>
    <w:rsid w:val="007B27E3"/>
    <w:rsid w:val="007B50D6"/>
    <w:rsid w:val="007B6DAC"/>
    <w:rsid w:val="007B7842"/>
    <w:rsid w:val="007C32D7"/>
    <w:rsid w:val="007D01F4"/>
    <w:rsid w:val="007D24C4"/>
    <w:rsid w:val="007D25A3"/>
    <w:rsid w:val="007D28A9"/>
    <w:rsid w:val="007E28A7"/>
    <w:rsid w:val="007E38AA"/>
    <w:rsid w:val="007E4D20"/>
    <w:rsid w:val="007E5876"/>
    <w:rsid w:val="007E5CEC"/>
    <w:rsid w:val="007E7D51"/>
    <w:rsid w:val="007F67F0"/>
    <w:rsid w:val="007F746F"/>
    <w:rsid w:val="00807C57"/>
    <w:rsid w:val="0081319D"/>
    <w:rsid w:val="00814507"/>
    <w:rsid w:val="00820F53"/>
    <w:rsid w:val="00821465"/>
    <w:rsid w:val="00822A50"/>
    <w:rsid w:val="00824CF5"/>
    <w:rsid w:val="00834956"/>
    <w:rsid w:val="008367B4"/>
    <w:rsid w:val="008500F8"/>
    <w:rsid w:val="00850DE4"/>
    <w:rsid w:val="00851F58"/>
    <w:rsid w:val="00855529"/>
    <w:rsid w:val="00857A69"/>
    <w:rsid w:val="00863C96"/>
    <w:rsid w:val="00867E87"/>
    <w:rsid w:val="00876483"/>
    <w:rsid w:val="00877C61"/>
    <w:rsid w:val="00880BC2"/>
    <w:rsid w:val="00881E69"/>
    <w:rsid w:val="00882812"/>
    <w:rsid w:val="008865E9"/>
    <w:rsid w:val="008867E6"/>
    <w:rsid w:val="00891BF5"/>
    <w:rsid w:val="0089334C"/>
    <w:rsid w:val="00893C7E"/>
    <w:rsid w:val="0089680C"/>
    <w:rsid w:val="008A194A"/>
    <w:rsid w:val="008A26A9"/>
    <w:rsid w:val="008A50A0"/>
    <w:rsid w:val="008B4973"/>
    <w:rsid w:val="008B5FAB"/>
    <w:rsid w:val="008C31BA"/>
    <w:rsid w:val="008C37F8"/>
    <w:rsid w:val="008C546B"/>
    <w:rsid w:val="008D03FA"/>
    <w:rsid w:val="008D07E2"/>
    <w:rsid w:val="008D0AE4"/>
    <w:rsid w:val="008D3119"/>
    <w:rsid w:val="008D5E5A"/>
    <w:rsid w:val="008D7633"/>
    <w:rsid w:val="008E46AD"/>
    <w:rsid w:val="008E523E"/>
    <w:rsid w:val="008E6234"/>
    <w:rsid w:val="008E79CF"/>
    <w:rsid w:val="008F20CE"/>
    <w:rsid w:val="008F4745"/>
    <w:rsid w:val="0090178B"/>
    <w:rsid w:val="00901C5F"/>
    <w:rsid w:val="00902C53"/>
    <w:rsid w:val="009034E4"/>
    <w:rsid w:val="00905CEC"/>
    <w:rsid w:val="00912B77"/>
    <w:rsid w:val="00913F8F"/>
    <w:rsid w:val="00916E97"/>
    <w:rsid w:val="009206F3"/>
    <w:rsid w:val="00921846"/>
    <w:rsid w:val="00923858"/>
    <w:rsid w:val="0092428F"/>
    <w:rsid w:val="0093212B"/>
    <w:rsid w:val="00932D59"/>
    <w:rsid w:val="009355A8"/>
    <w:rsid w:val="00944024"/>
    <w:rsid w:val="009445EB"/>
    <w:rsid w:val="00945204"/>
    <w:rsid w:val="00945E52"/>
    <w:rsid w:val="00951C00"/>
    <w:rsid w:val="00952C4A"/>
    <w:rsid w:val="009531A3"/>
    <w:rsid w:val="009555B6"/>
    <w:rsid w:val="00956489"/>
    <w:rsid w:val="0095798B"/>
    <w:rsid w:val="00960511"/>
    <w:rsid w:val="009622CC"/>
    <w:rsid w:val="00962507"/>
    <w:rsid w:val="00962D1D"/>
    <w:rsid w:val="0096375E"/>
    <w:rsid w:val="00964C22"/>
    <w:rsid w:val="00965E49"/>
    <w:rsid w:val="009676EA"/>
    <w:rsid w:val="009762EC"/>
    <w:rsid w:val="00984E1C"/>
    <w:rsid w:val="0098762C"/>
    <w:rsid w:val="009907DF"/>
    <w:rsid w:val="00992FC8"/>
    <w:rsid w:val="0099450A"/>
    <w:rsid w:val="00994E6A"/>
    <w:rsid w:val="009A2978"/>
    <w:rsid w:val="009A297F"/>
    <w:rsid w:val="009A3F75"/>
    <w:rsid w:val="009A5764"/>
    <w:rsid w:val="009B1263"/>
    <w:rsid w:val="009B2DC9"/>
    <w:rsid w:val="009B3964"/>
    <w:rsid w:val="009C159C"/>
    <w:rsid w:val="009C25E8"/>
    <w:rsid w:val="009C375C"/>
    <w:rsid w:val="009C3EF5"/>
    <w:rsid w:val="009D030A"/>
    <w:rsid w:val="009D0A7B"/>
    <w:rsid w:val="009D1382"/>
    <w:rsid w:val="009D1CE0"/>
    <w:rsid w:val="009D41CF"/>
    <w:rsid w:val="009D6377"/>
    <w:rsid w:val="009E05F4"/>
    <w:rsid w:val="009E0E16"/>
    <w:rsid w:val="009E3A8D"/>
    <w:rsid w:val="009E41CD"/>
    <w:rsid w:val="009E6F11"/>
    <w:rsid w:val="009E7C60"/>
    <w:rsid w:val="009F0A23"/>
    <w:rsid w:val="009F42AD"/>
    <w:rsid w:val="009F5AB2"/>
    <w:rsid w:val="00A0343B"/>
    <w:rsid w:val="00A039E9"/>
    <w:rsid w:val="00A052CC"/>
    <w:rsid w:val="00A06531"/>
    <w:rsid w:val="00A11EA8"/>
    <w:rsid w:val="00A130D0"/>
    <w:rsid w:val="00A157B4"/>
    <w:rsid w:val="00A218CD"/>
    <w:rsid w:val="00A229D8"/>
    <w:rsid w:val="00A232DE"/>
    <w:rsid w:val="00A32083"/>
    <w:rsid w:val="00A3449E"/>
    <w:rsid w:val="00A40BD4"/>
    <w:rsid w:val="00A437F5"/>
    <w:rsid w:val="00A46757"/>
    <w:rsid w:val="00A47F8F"/>
    <w:rsid w:val="00A555CE"/>
    <w:rsid w:val="00A63A4E"/>
    <w:rsid w:val="00A71FDC"/>
    <w:rsid w:val="00A73FDF"/>
    <w:rsid w:val="00A758B9"/>
    <w:rsid w:val="00A812AB"/>
    <w:rsid w:val="00A83A50"/>
    <w:rsid w:val="00A84556"/>
    <w:rsid w:val="00A8547D"/>
    <w:rsid w:val="00A9371B"/>
    <w:rsid w:val="00A950FF"/>
    <w:rsid w:val="00A96386"/>
    <w:rsid w:val="00A96AE8"/>
    <w:rsid w:val="00AA298A"/>
    <w:rsid w:val="00AA7149"/>
    <w:rsid w:val="00AA718F"/>
    <w:rsid w:val="00AB19CA"/>
    <w:rsid w:val="00AB244B"/>
    <w:rsid w:val="00AB4288"/>
    <w:rsid w:val="00AB432C"/>
    <w:rsid w:val="00AB5F3A"/>
    <w:rsid w:val="00AC079E"/>
    <w:rsid w:val="00AC1708"/>
    <w:rsid w:val="00AC19B8"/>
    <w:rsid w:val="00AC2F9B"/>
    <w:rsid w:val="00AC3308"/>
    <w:rsid w:val="00AC3D6C"/>
    <w:rsid w:val="00AC4286"/>
    <w:rsid w:val="00AC71B9"/>
    <w:rsid w:val="00AD30B1"/>
    <w:rsid w:val="00AD5059"/>
    <w:rsid w:val="00AD7FEF"/>
    <w:rsid w:val="00AE0355"/>
    <w:rsid w:val="00AE1C82"/>
    <w:rsid w:val="00AE4B7E"/>
    <w:rsid w:val="00AE79B5"/>
    <w:rsid w:val="00AF033D"/>
    <w:rsid w:val="00AF7653"/>
    <w:rsid w:val="00AF787F"/>
    <w:rsid w:val="00AF7BCE"/>
    <w:rsid w:val="00B006CE"/>
    <w:rsid w:val="00B063A5"/>
    <w:rsid w:val="00B06B73"/>
    <w:rsid w:val="00B11A07"/>
    <w:rsid w:val="00B17B8E"/>
    <w:rsid w:val="00B21088"/>
    <w:rsid w:val="00B32989"/>
    <w:rsid w:val="00B33BE8"/>
    <w:rsid w:val="00B33C61"/>
    <w:rsid w:val="00B405E0"/>
    <w:rsid w:val="00B4164A"/>
    <w:rsid w:val="00B424C2"/>
    <w:rsid w:val="00B42DAB"/>
    <w:rsid w:val="00B42E68"/>
    <w:rsid w:val="00B468CB"/>
    <w:rsid w:val="00B61597"/>
    <w:rsid w:val="00B62868"/>
    <w:rsid w:val="00B666BC"/>
    <w:rsid w:val="00B66727"/>
    <w:rsid w:val="00B6784A"/>
    <w:rsid w:val="00B738A2"/>
    <w:rsid w:val="00B73BA2"/>
    <w:rsid w:val="00B766CD"/>
    <w:rsid w:val="00B76D82"/>
    <w:rsid w:val="00B803BB"/>
    <w:rsid w:val="00B814B3"/>
    <w:rsid w:val="00B8176F"/>
    <w:rsid w:val="00B8221D"/>
    <w:rsid w:val="00B8570E"/>
    <w:rsid w:val="00B86568"/>
    <w:rsid w:val="00B906BB"/>
    <w:rsid w:val="00B918BC"/>
    <w:rsid w:val="00B922D0"/>
    <w:rsid w:val="00B92380"/>
    <w:rsid w:val="00B9380A"/>
    <w:rsid w:val="00B9632D"/>
    <w:rsid w:val="00B96F66"/>
    <w:rsid w:val="00BA1E79"/>
    <w:rsid w:val="00BA350C"/>
    <w:rsid w:val="00BA7499"/>
    <w:rsid w:val="00BA7E65"/>
    <w:rsid w:val="00BB5160"/>
    <w:rsid w:val="00BB6134"/>
    <w:rsid w:val="00BC1408"/>
    <w:rsid w:val="00BC2B47"/>
    <w:rsid w:val="00BD1353"/>
    <w:rsid w:val="00BD187B"/>
    <w:rsid w:val="00BD4DCB"/>
    <w:rsid w:val="00BE09F0"/>
    <w:rsid w:val="00BE1D90"/>
    <w:rsid w:val="00BE3FEA"/>
    <w:rsid w:val="00BE596E"/>
    <w:rsid w:val="00BF17E0"/>
    <w:rsid w:val="00BF395E"/>
    <w:rsid w:val="00BF3B66"/>
    <w:rsid w:val="00C0099A"/>
    <w:rsid w:val="00C0299B"/>
    <w:rsid w:val="00C039D6"/>
    <w:rsid w:val="00C067D4"/>
    <w:rsid w:val="00C0692B"/>
    <w:rsid w:val="00C10AD5"/>
    <w:rsid w:val="00C12665"/>
    <w:rsid w:val="00C14287"/>
    <w:rsid w:val="00C167B6"/>
    <w:rsid w:val="00C31836"/>
    <w:rsid w:val="00C3377B"/>
    <w:rsid w:val="00C33CD7"/>
    <w:rsid w:val="00C35568"/>
    <w:rsid w:val="00C43A05"/>
    <w:rsid w:val="00C45589"/>
    <w:rsid w:val="00C5121B"/>
    <w:rsid w:val="00C51968"/>
    <w:rsid w:val="00C55017"/>
    <w:rsid w:val="00C5525C"/>
    <w:rsid w:val="00C57A62"/>
    <w:rsid w:val="00C57CEA"/>
    <w:rsid w:val="00C61721"/>
    <w:rsid w:val="00C627F3"/>
    <w:rsid w:val="00C62A31"/>
    <w:rsid w:val="00C65F85"/>
    <w:rsid w:val="00C668A8"/>
    <w:rsid w:val="00C66971"/>
    <w:rsid w:val="00C67475"/>
    <w:rsid w:val="00C67655"/>
    <w:rsid w:val="00C701C0"/>
    <w:rsid w:val="00C7381B"/>
    <w:rsid w:val="00C75526"/>
    <w:rsid w:val="00C7556D"/>
    <w:rsid w:val="00C75F00"/>
    <w:rsid w:val="00C76ECA"/>
    <w:rsid w:val="00C76F81"/>
    <w:rsid w:val="00C77953"/>
    <w:rsid w:val="00C82AF7"/>
    <w:rsid w:val="00C835B9"/>
    <w:rsid w:val="00C85903"/>
    <w:rsid w:val="00C903F2"/>
    <w:rsid w:val="00C91B55"/>
    <w:rsid w:val="00C94062"/>
    <w:rsid w:val="00C96442"/>
    <w:rsid w:val="00CA0484"/>
    <w:rsid w:val="00CA0EEE"/>
    <w:rsid w:val="00CA25EC"/>
    <w:rsid w:val="00CA49ED"/>
    <w:rsid w:val="00CA5BE3"/>
    <w:rsid w:val="00CA654C"/>
    <w:rsid w:val="00CB044A"/>
    <w:rsid w:val="00CB0616"/>
    <w:rsid w:val="00CB1337"/>
    <w:rsid w:val="00CB30FA"/>
    <w:rsid w:val="00CB5ABE"/>
    <w:rsid w:val="00CB738E"/>
    <w:rsid w:val="00CC070D"/>
    <w:rsid w:val="00CC1883"/>
    <w:rsid w:val="00CC1B3E"/>
    <w:rsid w:val="00CC7A33"/>
    <w:rsid w:val="00CD1A52"/>
    <w:rsid w:val="00CD3633"/>
    <w:rsid w:val="00CD3E31"/>
    <w:rsid w:val="00CD58FD"/>
    <w:rsid w:val="00CE0DAF"/>
    <w:rsid w:val="00CF0B54"/>
    <w:rsid w:val="00CF1ABE"/>
    <w:rsid w:val="00CF214C"/>
    <w:rsid w:val="00CF3157"/>
    <w:rsid w:val="00CF64BD"/>
    <w:rsid w:val="00D00DF3"/>
    <w:rsid w:val="00D02031"/>
    <w:rsid w:val="00D02C41"/>
    <w:rsid w:val="00D04DE2"/>
    <w:rsid w:val="00D05C77"/>
    <w:rsid w:val="00D05D47"/>
    <w:rsid w:val="00D073D4"/>
    <w:rsid w:val="00D11337"/>
    <w:rsid w:val="00D11ABF"/>
    <w:rsid w:val="00D1521D"/>
    <w:rsid w:val="00D16E73"/>
    <w:rsid w:val="00D171C5"/>
    <w:rsid w:val="00D17387"/>
    <w:rsid w:val="00D2004B"/>
    <w:rsid w:val="00D2010C"/>
    <w:rsid w:val="00D20793"/>
    <w:rsid w:val="00D21FC7"/>
    <w:rsid w:val="00D24E93"/>
    <w:rsid w:val="00D27FFE"/>
    <w:rsid w:val="00D30067"/>
    <w:rsid w:val="00D31BCA"/>
    <w:rsid w:val="00D425BA"/>
    <w:rsid w:val="00D44DE9"/>
    <w:rsid w:val="00D57137"/>
    <w:rsid w:val="00D61660"/>
    <w:rsid w:val="00D65E59"/>
    <w:rsid w:val="00D67427"/>
    <w:rsid w:val="00D753C2"/>
    <w:rsid w:val="00D75410"/>
    <w:rsid w:val="00D813EF"/>
    <w:rsid w:val="00D814E7"/>
    <w:rsid w:val="00D8164D"/>
    <w:rsid w:val="00D81E91"/>
    <w:rsid w:val="00D82815"/>
    <w:rsid w:val="00D84A0C"/>
    <w:rsid w:val="00D853A6"/>
    <w:rsid w:val="00D92279"/>
    <w:rsid w:val="00D95E4D"/>
    <w:rsid w:val="00D96BB3"/>
    <w:rsid w:val="00D97028"/>
    <w:rsid w:val="00DA1E02"/>
    <w:rsid w:val="00DA23EF"/>
    <w:rsid w:val="00DA51AA"/>
    <w:rsid w:val="00DA58A4"/>
    <w:rsid w:val="00DB5450"/>
    <w:rsid w:val="00DB5F2D"/>
    <w:rsid w:val="00DC0A6C"/>
    <w:rsid w:val="00DC3331"/>
    <w:rsid w:val="00DC3AB1"/>
    <w:rsid w:val="00DC3BD9"/>
    <w:rsid w:val="00DC4670"/>
    <w:rsid w:val="00DC69A4"/>
    <w:rsid w:val="00DD0C58"/>
    <w:rsid w:val="00DD0E2F"/>
    <w:rsid w:val="00DD188E"/>
    <w:rsid w:val="00DD1F8D"/>
    <w:rsid w:val="00DD332C"/>
    <w:rsid w:val="00DD4043"/>
    <w:rsid w:val="00DD6196"/>
    <w:rsid w:val="00DE1D60"/>
    <w:rsid w:val="00DE3DFB"/>
    <w:rsid w:val="00DE3E05"/>
    <w:rsid w:val="00DE4FF6"/>
    <w:rsid w:val="00DE56A1"/>
    <w:rsid w:val="00DE6B65"/>
    <w:rsid w:val="00DE78A4"/>
    <w:rsid w:val="00DF29B7"/>
    <w:rsid w:val="00DF3276"/>
    <w:rsid w:val="00DF3F26"/>
    <w:rsid w:val="00DF40B5"/>
    <w:rsid w:val="00DF4EF3"/>
    <w:rsid w:val="00DF5F32"/>
    <w:rsid w:val="00DF780F"/>
    <w:rsid w:val="00DF7B21"/>
    <w:rsid w:val="00E015FB"/>
    <w:rsid w:val="00E01F38"/>
    <w:rsid w:val="00E023B7"/>
    <w:rsid w:val="00E060A8"/>
    <w:rsid w:val="00E1346A"/>
    <w:rsid w:val="00E16CB6"/>
    <w:rsid w:val="00E20F0C"/>
    <w:rsid w:val="00E24491"/>
    <w:rsid w:val="00E26F98"/>
    <w:rsid w:val="00E27DA0"/>
    <w:rsid w:val="00E30639"/>
    <w:rsid w:val="00E31DDA"/>
    <w:rsid w:val="00E35EF0"/>
    <w:rsid w:val="00E41B0F"/>
    <w:rsid w:val="00E42601"/>
    <w:rsid w:val="00E47CF0"/>
    <w:rsid w:val="00E506B7"/>
    <w:rsid w:val="00E50F2C"/>
    <w:rsid w:val="00E668E7"/>
    <w:rsid w:val="00E677FD"/>
    <w:rsid w:val="00E72E01"/>
    <w:rsid w:val="00E742BB"/>
    <w:rsid w:val="00E807E2"/>
    <w:rsid w:val="00E80C5A"/>
    <w:rsid w:val="00E817F5"/>
    <w:rsid w:val="00E82877"/>
    <w:rsid w:val="00E82A1E"/>
    <w:rsid w:val="00E84E0A"/>
    <w:rsid w:val="00E91030"/>
    <w:rsid w:val="00E974D4"/>
    <w:rsid w:val="00EB04BA"/>
    <w:rsid w:val="00EB1FC5"/>
    <w:rsid w:val="00EB6892"/>
    <w:rsid w:val="00EB6B2B"/>
    <w:rsid w:val="00EC084B"/>
    <w:rsid w:val="00EC1CC8"/>
    <w:rsid w:val="00EC3D11"/>
    <w:rsid w:val="00EC6F4C"/>
    <w:rsid w:val="00EC7159"/>
    <w:rsid w:val="00ED001F"/>
    <w:rsid w:val="00ED7381"/>
    <w:rsid w:val="00EE2232"/>
    <w:rsid w:val="00EE619F"/>
    <w:rsid w:val="00EF15E2"/>
    <w:rsid w:val="00EF2F9B"/>
    <w:rsid w:val="00EF5449"/>
    <w:rsid w:val="00EF757F"/>
    <w:rsid w:val="00F00C58"/>
    <w:rsid w:val="00F01A2A"/>
    <w:rsid w:val="00F066F5"/>
    <w:rsid w:val="00F07387"/>
    <w:rsid w:val="00F101E8"/>
    <w:rsid w:val="00F1046E"/>
    <w:rsid w:val="00F11B08"/>
    <w:rsid w:val="00F138C8"/>
    <w:rsid w:val="00F15BDE"/>
    <w:rsid w:val="00F1659F"/>
    <w:rsid w:val="00F16EC9"/>
    <w:rsid w:val="00F20011"/>
    <w:rsid w:val="00F2324F"/>
    <w:rsid w:val="00F25FE7"/>
    <w:rsid w:val="00F26ECD"/>
    <w:rsid w:val="00F27911"/>
    <w:rsid w:val="00F35019"/>
    <w:rsid w:val="00F408C7"/>
    <w:rsid w:val="00F459AB"/>
    <w:rsid w:val="00F51312"/>
    <w:rsid w:val="00F60F4C"/>
    <w:rsid w:val="00F62193"/>
    <w:rsid w:val="00F64A52"/>
    <w:rsid w:val="00F671FC"/>
    <w:rsid w:val="00F73754"/>
    <w:rsid w:val="00F73EBB"/>
    <w:rsid w:val="00F7538D"/>
    <w:rsid w:val="00F8180C"/>
    <w:rsid w:val="00F83206"/>
    <w:rsid w:val="00F86638"/>
    <w:rsid w:val="00F95BC3"/>
    <w:rsid w:val="00F96806"/>
    <w:rsid w:val="00FA19EC"/>
    <w:rsid w:val="00FA2782"/>
    <w:rsid w:val="00FB17AB"/>
    <w:rsid w:val="00FB449B"/>
    <w:rsid w:val="00FC13BE"/>
    <w:rsid w:val="00FC1C3B"/>
    <w:rsid w:val="00FC2C9F"/>
    <w:rsid w:val="00FC3873"/>
    <w:rsid w:val="00FC571E"/>
    <w:rsid w:val="00FC60EC"/>
    <w:rsid w:val="00FD0EFB"/>
    <w:rsid w:val="00FD1EBB"/>
    <w:rsid w:val="00FD5303"/>
    <w:rsid w:val="00FE0AEB"/>
    <w:rsid w:val="00FE1686"/>
    <w:rsid w:val="00FF117C"/>
    <w:rsid w:val="00FF3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56"/>
    <w:pPr>
      <w:widowControl w:val="0"/>
      <w:ind w:left="357" w:hanging="357"/>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ECA"/>
    <w:pPr>
      <w:tabs>
        <w:tab w:val="center" w:pos="4252"/>
        <w:tab w:val="right" w:pos="8504"/>
      </w:tabs>
      <w:snapToGrid w:val="0"/>
    </w:pPr>
  </w:style>
  <w:style w:type="character" w:customStyle="1" w:styleId="a4">
    <w:name w:val="ヘッダー (文字)"/>
    <w:link w:val="a3"/>
    <w:uiPriority w:val="99"/>
    <w:rsid w:val="00C76ECA"/>
    <w:rPr>
      <w:rFonts w:ascii="Times New Roman" w:eastAsia="ＭＳ 明朝" w:hAnsi="Times New Roman"/>
    </w:rPr>
  </w:style>
  <w:style w:type="paragraph" w:styleId="a5">
    <w:name w:val="footer"/>
    <w:basedOn w:val="a"/>
    <w:link w:val="a6"/>
    <w:uiPriority w:val="99"/>
    <w:unhideWhenUsed/>
    <w:rsid w:val="00C76ECA"/>
    <w:pPr>
      <w:tabs>
        <w:tab w:val="center" w:pos="4252"/>
        <w:tab w:val="right" w:pos="8504"/>
      </w:tabs>
      <w:snapToGrid w:val="0"/>
    </w:pPr>
  </w:style>
  <w:style w:type="character" w:customStyle="1" w:styleId="a6">
    <w:name w:val="フッター (文字)"/>
    <w:link w:val="a5"/>
    <w:uiPriority w:val="99"/>
    <w:rsid w:val="00C76ECA"/>
    <w:rPr>
      <w:rFonts w:ascii="Times New Roman" w:eastAsia="ＭＳ 明朝" w:hAnsi="Times New Roman"/>
    </w:rPr>
  </w:style>
  <w:style w:type="character" w:styleId="a7">
    <w:name w:val="Hyperlink"/>
    <w:uiPriority w:val="99"/>
    <w:unhideWhenUsed/>
    <w:rsid w:val="007015DA"/>
    <w:rPr>
      <w:color w:val="0000FF"/>
      <w:u w:val="single"/>
    </w:rPr>
  </w:style>
  <w:style w:type="paragraph" w:styleId="a8">
    <w:name w:val="caption"/>
    <w:basedOn w:val="a"/>
    <w:next w:val="a"/>
    <w:uiPriority w:val="35"/>
    <w:unhideWhenUsed/>
    <w:qFormat/>
    <w:rsid w:val="005018F0"/>
    <w:rPr>
      <w:b/>
      <w:bC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tkondo</dc:creator>
  <cp:lastModifiedBy>ichikawa</cp:lastModifiedBy>
  <cp:revision>5</cp:revision>
  <cp:lastPrinted>2013-06-03T06:25:00Z</cp:lastPrinted>
  <dcterms:created xsi:type="dcterms:W3CDTF">2013-06-03T04:35:00Z</dcterms:created>
  <dcterms:modified xsi:type="dcterms:W3CDTF">2013-06-03T06:38:00Z</dcterms:modified>
</cp:coreProperties>
</file>